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8728" w14:textId="76D31615" w:rsidR="00DF1D15" w:rsidRPr="005A4AF0" w:rsidRDefault="00DF1D15" w:rsidP="00616EFB">
      <w:pPr>
        <w:pStyle w:val="Nzov"/>
        <w:spacing w:line="276" w:lineRule="auto"/>
        <w:rPr>
          <w:sz w:val="32"/>
          <w:szCs w:val="22"/>
        </w:rPr>
      </w:pPr>
      <w:r w:rsidRPr="005A4AF0">
        <w:rPr>
          <w:sz w:val="32"/>
          <w:szCs w:val="22"/>
        </w:rPr>
        <w:t>Z M L U V A</w:t>
      </w:r>
    </w:p>
    <w:p w14:paraId="52ADEFCF" w14:textId="77777777" w:rsidR="00DF1D15" w:rsidRPr="00271DA5" w:rsidRDefault="00DF1D15" w:rsidP="00616EFB">
      <w:pPr>
        <w:spacing w:line="276" w:lineRule="auto"/>
        <w:jc w:val="center"/>
        <w:rPr>
          <w:b/>
          <w:sz w:val="32"/>
          <w:szCs w:val="22"/>
        </w:rPr>
      </w:pPr>
      <w:r w:rsidRPr="00271DA5">
        <w:rPr>
          <w:b/>
          <w:sz w:val="32"/>
          <w:szCs w:val="22"/>
        </w:rPr>
        <w:t xml:space="preserve">o nájme nebytových priestorov </w:t>
      </w:r>
    </w:p>
    <w:p w14:paraId="75D5AFB6" w14:textId="70A90907" w:rsidR="00DF1D15" w:rsidRPr="00271DA5" w:rsidRDefault="00F9247F" w:rsidP="00616EFB">
      <w:pPr>
        <w:pBdr>
          <w:bottom w:val="single" w:sz="12" w:space="1" w:color="auto"/>
        </w:pBdr>
        <w:spacing w:line="276" w:lineRule="auto"/>
        <w:jc w:val="center"/>
        <w:rPr>
          <w:sz w:val="22"/>
          <w:szCs w:val="22"/>
        </w:rPr>
      </w:pPr>
      <w:r w:rsidRPr="00271DA5">
        <w:rPr>
          <w:sz w:val="22"/>
          <w:szCs w:val="22"/>
        </w:rPr>
        <w:t>uzatvorená podľa z</w:t>
      </w:r>
      <w:r w:rsidR="00DF1D15" w:rsidRPr="00271DA5">
        <w:rPr>
          <w:sz w:val="22"/>
          <w:szCs w:val="22"/>
        </w:rPr>
        <w:t>ákona č. 116/1990 Zb.</w:t>
      </w:r>
      <w:r w:rsidRPr="00271DA5">
        <w:rPr>
          <w:sz w:val="22"/>
          <w:szCs w:val="22"/>
        </w:rPr>
        <w:t xml:space="preserve"> o nájme a podnájme nebytových priestorov</w:t>
      </w:r>
      <w:r w:rsidR="00DF1D15" w:rsidRPr="00271DA5">
        <w:rPr>
          <w:sz w:val="22"/>
          <w:szCs w:val="22"/>
        </w:rPr>
        <w:t xml:space="preserve"> v znení neskorších predpisov a</w:t>
      </w:r>
      <w:r w:rsidRPr="00271DA5">
        <w:rPr>
          <w:sz w:val="22"/>
          <w:szCs w:val="22"/>
        </w:rPr>
        <w:t> </w:t>
      </w:r>
      <w:r w:rsidR="00DF1D15" w:rsidRPr="00271DA5">
        <w:rPr>
          <w:sz w:val="22"/>
          <w:szCs w:val="22"/>
        </w:rPr>
        <w:t>podľa</w:t>
      </w:r>
      <w:r w:rsidRPr="00271DA5">
        <w:rPr>
          <w:sz w:val="22"/>
          <w:szCs w:val="22"/>
        </w:rPr>
        <w:t xml:space="preserve"> </w:t>
      </w:r>
      <w:proofErr w:type="spellStart"/>
      <w:r w:rsidRPr="00271DA5">
        <w:rPr>
          <w:sz w:val="22"/>
          <w:szCs w:val="22"/>
        </w:rPr>
        <w:t>ust</w:t>
      </w:r>
      <w:proofErr w:type="spellEnd"/>
      <w:r w:rsidR="00DF1D15" w:rsidRPr="00271DA5">
        <w:rPr>
          <w:sz w:val="22"/>
          <w:szCs w:val="22"/>
        </w:rPr>
        <w:t xml:space="preserve"> § 663 a </w:t>
      </w:r>
      <w:proofErr w:type="spellStart"/>
      <w:r w:rsidR="00DF1D15" w:rsidRPr="00271DA5">
        <w:rPr>
          <w:sz w:val="22"/>
          <w:szCs w:val="22"/>
        </w:rPr>
        <w:t>nasl</w:t>
      </w:r>
      <w:proofErr w:type="spellEnd"/>
      <w:r w:rsidR="00DF1D15" w:rsidRPr="00271DA5">
        <w:rPr>
          <w:sz w:val="22"/>
          <w:szCs w:val="22"/>
        </w:rPr>
        <w:t xml:space="preserve">. </w:t>
      </w:r>
      <w:r w:rsidRPr="00271DA5">
        <w:rPr>
          <w:sz w:val="22"/>
          <w:szCs w:val="22"/>
        </w:rPr>
        <w:t xml:space="preserve">platného </w:t>
      </w:r>
      <w:r w:rsidR="00DF1D15" w:rsidRPr="00271DA5">
        <w:rPr>
          <w:sz w:val="22"/>
          <w:szCs w:val="22"/>
        </w:rPr>
        <w:t>Občianskeho zákonníka medzi zmluvnými stranami :</w:t>
      </w:r>
    </w:p>
    <w:p w14:paraId="086F756E" w14:textId="36F8C4E5" w:rsidR="00616EFB" w:rsidRPr="00271DA5" w:rsidRDefault="00616EFB" w:rsidP="00616EFB">
      <w:pPr>
        <w:spacing w:line="276" w:lineRule="auto"/>
        <w:jc w:val="both"/>
        <w:rPr>
          <w:b/>
          <w:sz w:val="22"/>
          <w:szCs w:val="22"/>
        </w:rPr>
      </w:pPr>
    </w:p>
    <w:p w14:paraId="00A6470F" w14:textId="77777777" w:rsidR="00616EFB" w:rsidRPr="00271DA5" w:rsidRDefault="00616EFB" w:rsidP="00616EFB">
      <w:pPr>
        <w:spacing w:line="276" w:lineRule="auto"/>
        <w:jc w:val="both"/>
        <w:rPr>
          <w:b/>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616EFB" w:rsidRPr="00271DA5" w14:paraId="052B55B5" w14:textId="77777777" w:rsidTr="00616EFB">
        <w:tc>
          <w:tcPr>
            <w:tcW w:w="1838" w:type="dxa"/>
          </w:tcPr>
          <w:p w14:paraId="46F0F5B8" w14:textId="77777777" w:rsidR="00616EFB" w:rsidRPr="00271DA5" w:rsidRDefault="00616EFB" w:rsidP="00616EFB">
            <w:pPr>
              <w:spacing w:line="276" w:lineRule="auto"/>
              <w:jc w:val="both"/>
              <w:rPr>
                <w:b/>
                <w:sz w:val="22"/>
                <w:szCs w:val="22"/>
              </w:rPr>
            </w:pPr>
            <w:r w:rsidRPr="00271DA5">
              <w:rPr>
                <w:b/>
                <w:sz w:val="22"/>
                <w:szCs w:val="22"/>
              </w:rPr>
              <w:t>Prenajímateľ:</w:t>
            </w:r>
          </w:p>
        </w:tc>
        <w:tc>
          <w:tcPr>
            <w:tcW w:w="7224" w:type="dxa"/>
          </w:tcPr>
          <w:p w14:paraId="5302DABF" w14:textId="77777777" w:rsidR="00777F63" w:rsidRPr="00271DA5" w:rsidRDefault="00777F63" w:rsidP="0091559C">
            <w:pPr>
              <w:spacing w:line="276" w:lineRule="auto"/>
              <w:rPr>
                <w:b/>
                <w:sz w:val="22"/>
                <w:szCs w:val="22"/>
              </w:rPr>
            </w:pPr>
            <w:proofErr w:type="spellStart"/>
            <w:r w:rsidRPr="00271DA5">
              <w:rPr>
                <w:b/>
                <w:sz w:val="22"/>
                <w:szCs w:val="22"/>
              </w:rPr>
              <w:t>Thermál</w:t>
            </w:r>
            <w:proofErr w:type="spellEnd"/>
            <w:r w:rsidRPr="00271DA5">
              <w:rPr>
                <w:b/>
                <w:sz w:val="22"/>
                <w:szCs w:val="22"/>
              </w:rPr>
              <w:t xml:space="preserve"> Nesvady, s.r.o.</w:t>
            </w:r>
          </w:p>
          <w:p w14:paraId="4791C7E7" w14:textId="0AA02F77" w:rsidR="00FA6FD6" w:rsidRPr="00271DA5" w:rsidRDefault="00FA6FD6" w:rsidP="007125B7">
            <w:pPr>
              <w:spacing w:line="276" w:lineRule="auto"/>
              <w:rPr>
                <w:sz w:val="22"/>
                <w:szCs w:val="22"/>
              </w:rPr>
            </w:pPr>
            <w:r w:rsidRPr="00271DA5">
              <w:rPr>
                <w:sz w:val="22"/>
                <w:szCs w:val="22"/>
              </w:rPr>
              <w:t xml:space="preserve">Sídlo: </w:t>
            </w:r>
            <w:r w:rsidR="007125B7" w:rsidRPr="00271DA5">
              <w:rPr>
                <w:sz w:val="22"/>
                <w:szCs w:val="22"/>
              </w:rPr>
              <w:t xml:space="preserve">Kúpeľná ulica 2033/1, 946 51 Nesvady </w:t>
            </w:r>
          </w:p>
          <w:p w14:paraId="3EAECB86" w14:textId="36CB3E32" w:rsidR="00FA6FD6" w:rsidRPr="00271DA5" w:rsidRDefault="00FA6FD6" w:rsidP="007125B7">
            <w:pPr>
              <w:rPr>
                <w:sz w:val="22"/>
                <w:szCs w:val="22"/>
                <w:lang w:eastAsia="en-US"/>
              </w:rPr>
            </w:pPr>
            <w:r w:rsidRPr="00271DA5">
              <w:rPr>
                <w:sz w:val="22"/>
                <w:szCs w:val="22"/>
              </w:rPr>
              <w:t xml:space="preserve">IČO: </w:t>
            </w:r>
            <w:r w:rsidR="007125B7" w:rsidRPr="00271DA5">
              <w:rPr>
                <w:bCs/>
                <w:color w:val="000000"/>
                <w:sz w:val="22"/>
                <w:szCs w:val="22"/>
                <w:shd w:val="clear" w:color="auto" w:fill="FFFFFF"/>
              </w:rPr>
              <w:t>51 451 859</w:t>
            </w:r>
          </w:p>
          <w:p w14:paraId="0A2ACD79" w14:textId="77777777" w:rsidR="007125B7" w:rsidRPr="00271DA5" w:rsidRDefault="00FA6FD6" w:rsidP="0091559C">
            <w:pPr>
              <w:spacing w:line="276" w:lineRule="auto"/>
              <w:rPr>
                <w:sz w:val="22"/>
                <w:szCs w:val="22"/>
              </w:rPr>
            </w:pPr>
            <w:r w:rsidRPr="00271DA5">
              <w:rPr>
                <w:sz w:val="22"/>
                <w:szCs w:val="22"/>
              </w:rPr>
              <w:t>Zapísaná v Obchodnom registri Okresného súdu</w:t>
            </w:r>
            <w:r w:rsidR="007125B7" w:rsidRPr="00271DA5">
              <w:rPr>
                <w:sz w:val="22"/>
                <w:szCs w:val="22"/>
              </w:rPr>
              <w:t xml:space="preserve"> Nitra</w:t>
            </w:r>
            <w:r w:rsidRPr="00271DA5">
              <w:rPr>
                <w:sz w:val="22"/>
                <w:szCs w:val="22"/>
              </w:rPr>
              <w:t xml:space="preserve">, odd.: </w:t>
            </w:r>
            <w:proofErr w:type="spellStart"/>
            <w:r w:rsidRPr="00271DA5">
              <w:rPr>
                <w:sz w:val="22"/>
                <w:szCs w:val="22"/>
              </w:rPr>
              <w:t>Sro</w:t>
            </w:r>
            <w:proofErr w:type="spellEnd"/>
            <w:r w:rsidRPr="00271DA5">
              <w:rPr>
                <w:sz w:val="22"/>
                <w:szCs w:val="22"/>
              </w:rPr>
              <w:t xml:space="preserve">, </w:t>
            </w:r>
            <w:proofErr w:type="spellStart"/>
            <w:r w:rsidRPr="00271DA5">
              <w:rPr>
                <w:sz w:val="22"/>
                <w:szCs w:val="22"/>
              </w:rPr>
              <w:t>vl.č</w:t>
            </w:r>
            <w:proofErr w:type="spellEnd"/>
            <w:r w:rsidRPr="00271DA5">
              <w:rPr>
                <w:sz w:val="22"/>
                <w:szCs w:val="22"/>
              </w:rPr>
              <w:t xml:space="preserve">.: </w:t>
            </w:r>
            <w:r w:rsidR="007125B7" w:rsidRPr="00271DA5">
              <w:rPr>
                <w:sz w:val="22"/>
                <w:szCs w:val="22"/>
              </w:rPr>
              <w:t>45668/N</w:t>
            </w:r>
          </w:p>
          <w:p w14:paraId="11C11668" w14:textId="119D009B" w:rsidR="00FA6FD6" w:rsidRPr="00271DA5" w:rsidRDefault="00FA6FD6" w:rsidP="0091559C">
            <w:pPr>
              <w:spacing w:line="276" w:lineRule="auto"/>
              <w:rPr>
                <w:b/>
                <w:sz w:val="22"/>
                <w:szCs w:val="22"/>
              </w:rPr>
            </w:pPr>
            <w:r w:rsidRPr="00271DA5">
              <w:rPr>
                <w:sz w:val="22"/>
                <w:szCs w:val="22"/>
              </w:rPr>
              <w:t xml:space="preserve">V zastúpení: </w:t>
            </w:r>
            <w:r w:rsidR="007125B7" w:rsidRPr="00271DA5">
              <w:rPr>
                <w:sz w:val="22"/>
                <w:szCs w:val="22"/>
              </w:rPr>
              <w:t xml:space="preserve">Ing. Attila Decsi, Mgr. Andrea </w:t>
            </w:r>
            <w:proofErr w:type="spellStart"/>
            <w:r w:rsidR="007125B7" w:rsidRPr="00271DA5">
              <w:rPr>
                <w:sz w:val="22"/>
                <w:szCs w:val="22"/>
              </w:rPr>
              <w:t>Šáteková</w:t>
            </w:r>
            <w:proofErr w:type="spellEnd"/>
            <w:r w:rsidRPr="00271DA5">
              <w:rPr>
                <w:sz w:val="22"/>
                <w:szCs w:val="22"/>
              </w:rPr>
              <w:t>, konate</w:t>
            </w:r>
            <w:r w:rsidR="007125B7" w:rsidRPr="00271DA5">
              <w:rPr>
                <w:sz w:val="22"/>
                <w:szCs w:val="22"/>
              </w:rPr>
              <w:t>lia</w:t>
            </w:r>
            <w:r w:rsidRPr="00271DA5">
              <w:rPr>
                <w:b/>
                <w:sz w:val="22"/>
                <w:szCs w:val="22"/>
              </w:rPr>
              <w:t xml:space="preserve"> </w:t>
            </w:r>
          </w:p>
          <w:p w14:paraId="6A69B391" w14:textId="3785411D" w:rsidR="00616EFB" w:rsidRPr="00271DA5" w:rsidRDefault="00FA6FD6" w:rsidP="0091559C">
            <w:pPr>
              <w:spacing w:line="276" w:lineRule="auto"/>
              <w:rPr>
                <w:sz w:val="22"/>
                <w:szCs w:val="22"/>
              </w:rPr>
            </w:pPr>
            <w:r w:rsidRPr="00271DA5">
              <w:rPr>
                <w:sz w:val="22"/>
                <w:szCs w:val="22"/>
              </w:rPr>
              <w:t xml:space="preserve"> </w:t>
            </w:r>
            <w:r w:rsidR="00616EFB" w:rsidRPr="00271DA5">
              <w:rPr>
                <w:sz w:val="22"/>
                <w:szCs w:val="22"/>
              </w:rPr>
              <w:t>(ďalej len ako „Prenajímateľ“)</w:t>
            </w:r>
          </w:p>
          <w:p w14:paraId="7EBBC96D" w14:textId="1BA029A1" w:rsidR="00616EFB" w:rsidRPr="00271DA5" w:rsidRDefault="00616EFB" w:rsidP="00616EFB">
            <w:pPr>
              <w:spacing w:line="276" w:lineRule="auto"/>
              <w:jc w:val="both"/>
              <w:rPr>
                <w:sz w:val="22"/>
                <w:szCs w:val="22"/>
              </w:rPr>
            </w:pPr>
          </w:p>
        </w:tc>
      </w:tr>
      <w:tr w:rsidR="00616EFB" w:rsidRPr="00271DA5" w14:paraId="6CCB1FC6" w14:textId="77777777" w:rsidTr="00616EFB">
        <w:tc>
          <w:tcPr>
            <w:tcW w:w="1838" w:type="dxa"/>
          </w:tcPr>
          <w:p w14:paraId="0CFAA286" w14:textId="77777777" w:rsidR="00616EFB" w:rsidRPr="00271DA5" w:rsidRDefault="00616EFB" w:rsidP="00616EFB">
            <w:pPr>
              <w:spacing w:line="276" w:lineRule="auto"/>
              <w:jc w:val="both"/>
              <w:rPr>
                <w:b/>
                <w:sz w:val="22"/>
                <w:szCs w:val="22"/>
              </w:rPr>
            </w:pPr>
            <w:r w:rsidRPr="00271DA5">
              <w:rPr>
                <w:b/>
                <w:sz w:val="22"/>
                <w:szCs w:val="22"/>
              </w:rPr>
              <w:t xml:space="preserve">Nájomca: </w:t>
            </w:r>
          </w:p>
        </w:tc>
        <w:tc>
          <w:tcPr>
            <w:tcW w:w="7224" w:type="dxa"/>
          </w:tcPr>
          <w:p w14:paraId="08E913DB" w14:textId="612E78B3" w:rsidR="00EC7C22" w:rsidRDefault="009514C2" w:rsidP="0091559C">
            <w:pPr>
              <w:spacing w:line="276" w:lineRule="auto"/>
              <w:rPr>
                <w:b/>
                <w:sz w:val="22"/>
                <w:szCs w:val="22"/>
              </w:rPr>
            </w:pPr>
            <w:r>
              <w:rPr>
                <w:b/>
                <w:sz w:val="22"/>
                <w:szCs w:val="22"/>
              </w:rPr>
              <w:t>GD-</w:t>
            </w:r>
            <w:proofErr w:type="spellStart"/>
            <w:r>
              <w:rPr>
                <w:b/>
                <w:sz w:val="22"/>
                <w:szCs w:val="22"/>
              </w:rPr>
              <w:t>company</w:t>
            </w:r>
            <w:proofErr w:type="spellEnd"/>
            <w:r>
              <w:rPr>
                <w:b/>
                <w:sz w:val="22"/>
                <w:szCs w:val="22"/>
              </w:rPr>
              <w:t xml:space="preserve"> s.r.o.</w:t>
            </w:r>
          </w:p>
          <w:p w14:paraId="0A943D58" w14:textId="2AF5FCBA" w:rsidR="002F3219" w:rsidRPr="00271DA5" w:rsidRDefault="002F3219" w:rsidP="0091559C">
            <w:pPr>
              <w:spacing w:line="276" w:lineRule="auto"/>
              <w:rPr>
                <w:sz w:val="22"/>
                <w:szCs w:val="22"/>
              </w:rPr>
            </w:pPr>
            <w:r w:rsidRPr="00271DA5">
              <w:rPr>
                <w:sz w:val="22"/>
                <w:szCs w:val="22"/>
              </w:rPr>
              <w:t xml:space="preserve">Sídlo: </w:t>
            </w:r>
            <w:proofErr w:type="spellStart"/>
            <w:r w:rsidR="009514C2">
              <w:rPr>
                <w:sz w:val="22"/>
                <w:szCs w:val="22"/>
              </w:rPr>
              <w:t>Nám.Gy.Széchényiho</w:t>
            </w:r>
            <w:proofErr w:type="spellEnd"/>
            <w:r w:rsidR="009514C2">
              <w:rPr>
                <w:sz w:val="22"/>
                <w:szCs w:val="22"/>
              </w:rPr>
              <w:t xml:space="preserve"> 4243/6, 940 57 Nové </w:t>
            </w:r>
            <w:proofErr w:type="spellStart"/>
            <w:r w:rsidR="009514C2">
              <w:rPr>
                <w:sz w:val="22"/>
                <w:szCs w:val="22"/>
              </w:rPr>
              <w:t>Zámnky</w:t>
            </w:r>
            <w:proofErr w:type="spellEnd"/>
          </w:p>
          <w:p w14:paraId="74021715" w14:textId="08BE10E0" w:rsidR="002F3219" w:rsidRDefault="002F3219" w:rsidP="0091559C">
            <w:pPr>
              <w:spacing w:line="276" w:lineRule="auto"/>
              <w:rPr>
                <w:sz w:val="22"/>
                <w:szCs w:val="22"/>
              </w:rPr>
            </w:pPr>
            <w:r w:rsidRPr="00271DA5">
              <w:rPr>
                <w:sz w:val="22"/>
                <w:szCs w:val="22"/>
              </w:rPr>
              <w:t xml:space="preserve">IČO: </w:t>
            </w:r>
            <w:r w:rsidR="00100945" w:rsidRPr="00271DA5">
              <w:rPr>
                <w:sz w:val="22"/>
                <w:szCs w:val="22"/>
              </w:rPr>
              <w:t xml:space="preserve"> </w:t>
            </w:r>
            <w:r w:rsidR="00EE3251">
              <w:rPr>
                <w:sz w:val="22"/>
                <w:szCs w:val="22"/>
              </w:rPr>
              <w:t>5</w:t>
            </w:r>
            <w:r w:rsidR="00EC7C22">
              <w:rPr>
                <w:sz w:val="22"/>
                <w:szCs w:val="22"/>
              </w:rPr>
              <w:t>1 </w:t>
            </w:r>
            <w:r w:rsidR="00EE3251">
              <w:rPr>
                <w:sz w:val="22"/>
                <w:szCs w:val="22"/>
              </w:rPr>
              <w:t>634</w:t>
            </w:r>
            <w:r w:rsidR="00EC7C22">
              <w:rPr>
                <w:sz w:val="22"/>
                <w:szCs w:val="22"/>
              </w:rPr>
              <w:t> </w:t>
            </w:r>
            <w:r w:rsidR="00EE3251">
              <w:rPr>
                <w:sz w:val="22"/>
                <w:szCs w:val="22"/>
              </w:rPr>
              <w:t>2</w:t>
            </w:r>
            <w:r w:rsidR="00EC7C22">
              <w:rPr>
                <w:sz w:val="22"/>
                <w:szCs w:val="22"/>
              </w:rPr>
              <w:t>6</w:t>
            </w:r>
            <w:r w:rsidR="00EE3251">
              <w:rPr>
                <w:sz w:val="22"/>
                <w:szCs w:val="22"/>
              </w:rPr>
              <w:t>1</w:t>
            </w:r>
          </w:p>
          <w:p w14:paraId="7CA1E2F2" w14:textId="16FDB46A" w:rsidR="00EC7C22" w:rsidRDefault="00EC7C22" w:rsidP="0091559C">
            <w:pPr>
              <w:spacing w:line="276" w:lineRule="auto"/>
              <w:rPr>
                <w:sz w:val="22"/>
                <w:szCs w:val="22"/>
              </w:rPr>
            </w:pPr>
            <w:r>
              <w:rPr>
                <w:sz w:val="22"/>
                <w:szCs w:val="22"/>
              </w:rPr>
              <w:t xml:space="preserve">DIČ:  </w:t>
            </w:r>
            <w:r w:rsidR="00EE3251">
              <w:rPr>
                <w:sz w:val="22"/>
                <w:szCs w:val="22"/>
              </w:rPr>
              <w:t>2</w:t>
            </w:r>
            <w:r>
              <w:rPr>
                <w:sz w:val="22"/>
                <w:szCs w:val="22"/>
              </w:rPr>
              <w:t>1 2</w:t>
            </w:r>
            <w:r w:rsidR="00EE3251">
              <w:rPr>
                <w:sz w:val="22"/>
                <w:szCs w:val="22"/>
              </w:rPr>
              <w:t>073</w:t>
            </w:r>
            <w:r>
              <w:rPr>
                <w:sz w:val="22"/>
                <w:szCs w:val="22"/>
              </w:rPr>
              <w:t xml:space="preserve"> </w:t>
            </w:r>
            <w:r w:rsidR="00EE3251">
              <w:rPr>
                <w:sz w:val="22"/>
                <w:szCs w:val="22"/>
              </w:rPr>
              <w:t>2</w:t>
            </w:r>
            <w:r>
              <w:rPr>
                <w:sz w:val="22"/>
                <w:szCs w:val="22"/>
              </w:rPr>
              <w:t>7</w:t>
            </w:r>
            <w:r w:rsidR="00EE3251">
              <w:rPr>
                <w:sz w:val="22"/>
                <w:szCs w:val="22"/>
              </w:rPr>
              <w:t>6</w:t>
            </w:r>
            <w:r>
              <w:rPr>
                <w:sz w:val="22"/>
                <w:szCs w:val="22"/>
              </w:rPr>
              <w:t>8</w:t>
            </w:r>
          </w:p>
          <w:p w14:paraId="4EFDF615" w14:textId="762CF53E" w:rsidR="00EC7C22" w:rsidRPr="00271DA5" w:rsidRDefault="00EC7C22" w:rsidP="0091559C">
            <w:pPr>
              <w:spacing w:line="276" w:lineRule="auto"/>
              <w:rPr>
                <w:sz w:val="22"/>
                <w:szCs w:val="22"/>
              </w:rPr>
            </w:pPr>
            <w:r>
              <w:rPr>
                <w:sz w:val="22"/>
                <w:szCs w:val="22"/>
              </w:rPr>
              <w:t>IBAN: SK</w:t>
            </w:r>
            <w:r w:rsidR="00EE3251">
              <w:rPr>
                <w:sz w:val="22"/>
                <w:szCs w:val="22"/>
              </w:rPr>
              <w:t>6</w:t>
            </w:r>
            <w:r>
              <w:rPr>
                <w:sz w:val="22"/>
                <w:szCs w:val="22"/>
              </w:rPr>
              <w:t>3 0900 0000 00</w:t>
            </w:r>
            <w:r w:rsidR="00EE3251">
              <w:rPr>
                <w:sz w:val="22"/>
                <w:szCs w:val="22"/>
              </w:rPr>
              <w:t>51</w:t>
            </w:r>
            <w:r>
              <w:rPr>
                <w:sz w:val="22"/>
                <w:szCs w:val="22"/>
              </w:rPr>
              <w:t xml:space="preserve"> 62</w:t>
            </w:r>
            <w:r w:rsidR="00EE3251">
              <w:rPr>
                <w:sz w:val="22"/>
                <w:szCs w:val="22"/>
              </w:rPr>
              <w:t>67</w:t>
            </w:r>
            <w:r>
              <w:rPr>
                <w:sz w:val="22"/>
                <w:szCs w:val="22"/>
              </w:rPr>
              <w:t xml:space="preserve"> </w:t>
            </w:r>
            <w:r w:rsidR="00EE3251">
              <w:rPr>
                <w:sz w:val="22"/>
                <w:szCs w:val="22"/>
              </w:rPr>
              <w:t>7690</w:t>
            </w:r>
          </w:p>
          <w:p w14:paraId="49867225" w14:textId="77777777" w:rsidR="00EE3251" w:rsidRDefault="002F3219" w:rsidP="0091559C">
            <w:pPr>
              <w:spacing w:line="276" w:lineRule="auto"/>
              <w:rPr>
                <w:sz w:val="22"/>
                <w:szCs w:val="22"/>
              </w:rPr>
            </w:pPr>
            <w:r w:rsidRPr="00271DA5">
              <w:rPr>
                <w:sz w:val="22"/>
                <w:szCs w:val="22"/>
              </w:rPr>
              <w:t>Zapísaná v</w:t>
            </w:r>
            <w:r w:rsidR="00EE3251">
              <w:rPr>
                <w:sz w:val="22"/>
                <w:szCs w:val="22"/>
              </w:rPr>
              <w:t> Obchodnom reg</w:t>
            </w:r>
            <w:r w:rsidRPr="00271DA5">
              <w:rPr>
                <w:sz w:val="22"/>
                <w:szCs w:val="22"/>
              </w:rPr>
              <w:t xml:space="preserve">istri Okresného </w:t>
            </w:r>
            <w:r w:rsidR="00EE3251">
              <w:rPr>
                <w:sz w:val="22"/>
                <w:szCs w:val="22"/>
              </w:rPr>
              <w:t>s</w:t>
            </w:r>
            <w:r w:rsidRPr="00271DA5">
              <w:rPr>
                <w:sz w:val="22"/>
                <w:szCs w:val="22"/>
              </w:rPr>
              <w:t>ú</w:t>
            </w:r>
            <w:r w:rsidR="00EC7C22">
              <w:rPr>
                <w:sz w:val="22"/>
                <w:szCs w:val="22"/>
              </w:rPr>
              <w:t>d</w:t>
            </w:r>
            <w:r w:rsidRPr="00271DA5">
              <w:rPr>
                <w:sz w:val="22"/>
                <w:szCs w:val="22"/>
              </w:rPr>
              <w:t xml:space="preserve">u </w:t>
            </w:r>
            <w:r w:rsidR="00EC7C22">
              <w:rPr>
                <w:sz w:val="22"/>
                <w:szCs w:val="22"/>
              </w:rPr>
              <w:t>N</w:t>
            </w:r>
            <w:r w:rsidR="00EE3251">
              <w:rPr>
                <w:sz w:val="22"/>
                <w:szCs w:val="22"/>
              </w:rPr>
              <w:t>itra</w:t>
            </w:r>
            <w:r w:rsidRPr="00271DA5">
              <w:rPr>
                <w:sz w:val="22"/>
                <w:szCs w:val="22"/>
              </w:rPr>
              <w:t xml:space="preserve">, </w:t>
            </w:r>
            <w:r w:rsidR="00EE3251">
              <w:rPr>
                <w:sz w:val="22"/>
                <w:szCs w:val="22"/>
              </w:rPr>
              <w:t xml:space="preserve">oddiel :   </w:t>
            </w:r>
            <w:proofErr w:type="spellStart"/>
            <w:r w:rsidR="00EE3251">
              <w:rPr>
                <w:sz w:val="22"/>
                <w:szCs w:val="22"/>
              </w:rPr>
              <w:t>Sro</w:t>
            </w:r>
            <w:proofErr w:type="spellEnd"/>
            <w:r w:rsidR="00EE3251">
              <w:rPr>
                <w:sz w:val="22"/>
                <w:szCs w:val="22"/>
              </w:rPr>
              <w:t xml:space="preserve">, </w:t>
            </w:r>
          </w:p>
          <w:p w14:paraId="0F3C70BA" w14:textId="3795DDCE" w:rsidR="002F3219" w:rsidRDefault="00EE3251" w:rsidP="0091559C">
            <w:pPr>
              <w:spacing w:line="276" w:lineRule="auto"/>
              <w:rPr>
                <w:sz w:val="22"/>
                <w:szCs w:val="22"/>
              </w:rPr>
            </w:pPr>
            <w:proofErr w:type="spellStart"/>
            <w:r>
              <w:rPr>
                <w:sz w:val="22"/>
                <w:szCs w:val="22"/>
              </w:rPr>
              <w:t>v</w:t>
            </w:r>
            <w:r w:rsidR="002F3219" w:rsidRPr="00271DA5">
              <w:rPr>
                <w:sz w:val="22"/>
                <w:szCs w:val="22"/>
              </w:rPr>
              <w:t>l.č</w:t>
            </w:r>
            <w:proofErr w:type="spellEnd"/>
            <w:r w:rsidR="002F3219" w:rsidRPr="00271DA5">
              <w:rPr>
                <w:sz w:val="22"/>
                <w:szCs w:val="22"/>
              </w:rPr>
              <w:t xml:space="preserve">.: </w:t>
            </w:r>
            <w:r>
              <w:rPr>
                <w:sz w:val="22"/>
                <w:szCs w:val="22"/>
              </w:rPr>
              <w:t>45393/N</w:t>
            </w:r>
          </w:p>
          <w:p w14:paraId="0B6AFADC" w14:textId="5DC2DB96" w:rsidR="003D26A1" w:rsidRPr="00271DA5" w:rsidRDefault="003D26A1" w:rsidP="0091559C">
            <w:pPr>
              <w:spacing w:line="276" w:lineRule="auto"/>
              <w:rPr>
                <w:sz w:val="22"/>
                <w:szCs w:val="22"/>
              </w:rPr>
            </w:pPr>
            <w:r>
              <w:rPr>
                <w:sz w:val="22"/>
                <w:szCs w:val="22"/>
              </w:rPr>
              <w:t xml:space="preserve">V zastúpení:  Daniel </w:t>
            </w:r>
            <w:proofErr w:type="spellStart"/>
            <w:r>
              <w:rPr>
                <w:sz w:val="22"/>
                <w:szCs w:val="22"/>
              </w:rPr>
              <w:t>Hangya</w:t>
            </w:r>
            <w:proofErr w:type="spellEnd"/>
            <w:r>
              <w:rPr>
                <w:sz w:val="22"/>
                <w:szCs w:val="22"/>
              </w:rPr>
              <w:t>, konateľ spoločnosti</w:t>
            </w:r>
          </w:p>
          <w:p w14:paraId="549A4F42" w14:textId="731CE3A5" w:rsidR="002F3219" w:rsidRPr="00271DA5" w:rsidRDefault="002F3219" w:rsidP="0091559C">
            <w:pPr>
              <w:spacing w:line="276" w:lineRule="auto"/>
              <w:rPr>
                <w:b/>
                <w:sz w:val="22"/>
                <w:szCs w:val="22"/>
              </w:rPr>
            </w:pPr>
            <w:r w:rsidRPr="00271DA5">
              <w:rPr>
                <w:b/>
                <w:sz w:val="22"/>
                <w:szCs w:val="22"/>
              </w:rPr>
              <w:t xml:space="preserve"> </w:t>
            </w:r>
          </w:p>
          <w:p w14:paraId="3FE059AE" w14:textId="4D79CC2A" w:rsidR="00616EFB" w:rsidRPr="00271DA5" w:rsidRDefault="00616EFB" w:rsidP="0091559C">
            <w:pPr>
              <w:spacing w:line="276" w:lineRule="auto"/>
              <w:rPr>
                <w:sz w:val="22"/>
                <w:szCs w:val="22"/>
              </w:rPr>
            </w:pPr>
            <w:r w:rsidRPr="00271DA5">
              <w:rPr>
                <w:sz w:val="22"/>
                <w:szCs w:val="22"/>
              </w:rPr>
              <w:t>(ďalej len ako „Nájomca“)</w:t>
            </w:r>
          </w:p>
          <w:p w14:paraId="2D8BF1E1" w14:textId="77777777" w:rsidR="00616EFB" w:rsidRPr="00271DA5" w:rsidRDefault="00616EFB" w:rsidP="0091559C">
            <w:pPr>
              <w:spacing w:line="276" w:lineRule="auto"/>
              <w:rPr>
                <w:b/>
                <w:sz w:val="22"/>
                <w:szCs w:val="22"/>
              </w:rPr>
            </w:pPr>
          </w:p>
        </w:tc>
      </w:tr>
    </w:tbl>
    <w:p w14:paraId="3DC111BC" w14:textId="176EEB80" w:rsidR="00616EFB" w:rsidRDefault="00616EFB" w:rsidP="00616EFB">
      <w:pPr>
        <w:spacing w:line="276" w:lineRule="auto"/>
        <w:rPr>
          <w:sz w:val="22"/>
          <w:szCs w:val="22"/>
        </w:rPr>
      </w:pPr>
    </w:p>
    <w:p w14:paraId="154D5775" w14:textId="77777777" w:rsidR="003D26A1" w:rsidRPr="00271DA5" w:rsidRDefault="003D26A1" w:rsidP="00616EFB">
      <w:pPr>
        <w:spacing w:line="276" w:lineRule="auto"/>
        <w:rPr>
          <w:sz w:val="22"/>
          <w:szCs w:val="22"/>
        </w:rPr>
      </w:pPr>
    </w:p>
    <w:p w14:paraId="1AF97830" w14:textId="77777777" w:rsidR="00DF1D15" w:rsidRPr="00271DA5" w:rsidRDefault="00DF1D15" w:rsidP="00616EFB">
      <w:pPr>
        <w:spacing w:line="276" w:lineRule="auto"/>
        <w:jc w:val="center"/>
        <w:rPr>
          <w:b/>
          <w:sz w:val="22"/>
          <w:szCs w:val="22"/>
        </w:rPr>
      </w:pPr>
      <w:r w:rsidRPr="00271DA5">
        <w:rPr>
          <w:b/>
          <w:sz w:val="22"/>
          <w:szCs w:val="22"/>
        </w:rPr>
        <w:t>Článok I.</w:t>
      </w:r>
    </w:p>
    <w:p w14:paraId="056B1BBD" w14:textId="50893B3A" w:rsidR="001E1329" w:rsidRPr="00271DA5" w:rsidRDefault="008429D3" w:rsidP="00616EFB">
      <w:pPr>
        <w:spacing w:line="276" w:lineRule="auto"/>
        <w:jc w:val="center"/>
        <w:rPr>
          <w:b/>
          <w:sz w:val="22"/>
          <w:szCs w:val="22"/>
        </w:rPr>
      </w:pPr>
      <w:r w:rsidRPr="00271DA5">
        <w:rPr>
          <w:b/>
          <w:sz w:val="22"/>
          <w:szCs w:val="22"/>
        </w:rPr>
        <w:t>Úvodné ustanovenie</w:t>
      </w:r>
    </w:p>
    <w:p w14:paraId="239C775C" w14:textId="68068336" w:rsidR="00616EFB" w:rsidRPr="00271DA5" w:rsidRDefault="00460A47" w:rsidP="00616EFB">
      <w:pPr>
        <w:numPr>
          <w:ilvl w:val="0"/>
          <w:numId w:val="29"/>
        </w:numPr>
        <w:tabs>
          <w:tab w:val="left" w:pos="360"/>
        </w:tabs>
        <w:spacing w:line="276" w:lineRule="auto"/>
        <w:jc w:val="both"/>
        <w:rPr>
          <w:sz w:val="22"/>
          <w:szCs w:val="22"/>
        </w:rPr>
      </w:pPr>
      <w:r w:rsidRPr="00271DA5">
        <w:rPr>
          <w:sz w:val="22"/>
          <w:szCs w:val="22"/>
        </w:rPr>
        <w:t xml:space="preserve">Prenajímateľ </w:t>
      </w:r>
      <w:r w:rsidR="00DC70A3" w:rsidRPr="00271DA5">
        <w:rPr>
          <w:sz w:val="22"/>
          <w:szCs w:val="22"/>
        </w:rPr>
        <w:t>je výlučným vlastníkom nehnuteľnosti</w:t>
      </w:r>
      <w:r w:rsidR="007125B7" w:rsidRPr="00271DA5">
        <w:rPr>
          <w:sz w:val="22"/>
          <w:szCs w:val="22"/>
        </w:rPr>
        <w:t xml:space="preserve"> – </w:t>
      </w:r>
      <w:r w:rsidR="00616EFB" w:rsidRPr="00271DA5">
        <w:rPr>
          <w:sz w:val="22"/>
          <w:szCs w:val="22"/>
        </w:rPr>
        <w:t>nebytových priestorov</w:t>
      </w:r>
      <w:r w:rsidR="007125B7" w:rsidRPr="00271DA5">
        <w:rPr>
          <w:sz w:val="22"/>
          <w:szCs w:val="22"/>
        </w:rPr>
        <w:t>, ktorá sa nac</w:t>
      </w:r>
      <w:r w:rsidR="00100945" w:rsidRPr="00271DA5">
        <w:rPr>
          <w:sz w:val="22"/>
          <w:szCs w:val="22"/>
        </w:rPr>
        <w:t>h</w:t>
      </w:r>
      <w:r w:rsidR="007125B7" w:rsidRPr="00271DA5">
        <w:rPr>
          <w:sz w:val="22"/>
          <w:szCs w:val="22"/>
        </w:rPr>
        <w:t>ádza</w:t>
      </w:r>
      <w:r w:rsidR="00100945" w:rsidRPr="00271DA5">
        <w:rPr>
          <w:sz w:val="22"/>
          <w:szCs w:val="22"/>
        </w:rPr>
        <w:t xml:space="preserve"> </w:t>
      </w:r>
      <w:r w:rsidR="007125B7" w:rsidRPr="00271DA5">
        <w:rPr>
          <w:sz w:val="22"/>
          <w:szCs w:val="22"/>
        </w:rPr>
        <w:t>na adrese Kúpeľná ulica 2033/1, 946 51 Nesvady</w:t>
      </w:r>
      <w:r w:rsidR="00616EFB" w:rsidRPr="00271DA5">
        <w:rPr>
          <w:sz w:val="22"/>
          <w:szCs w:val="22"/>
        </w:rPr>
        <w:t>,</w:t>
      </w:r>
      <w:r w:rsidR="007125B7" w:rsidRPr="00271DA5">
        <w:rPr>
          <w:sz w:val="22"/>
          <w:szCs w:val="22"/>
        </w:rPr>
        <w:t xml:space="preserve"> a</w:t>
      </w:r>
      <w:r w:rsidR="00616EFB" w:rsidRPr="00271DA5">
        <w:rPr>
          <w:sz w:val="22"/>
          <w:szCs w:val="22"/>
        </w:rPr>
        <w:t xml:space="preserve"> ktorá je  zapísaná v katastri nehnuteľností u Okresného úradu </w:t>
      </w:r>
      <w:r w:rsidR="007125B7" w:rsidRPr="00271DA5">
        <w:rPr>
          <w:sz w:val="22"/>
          <w:szCs w:val="22"/>
        </w:rPr>
        <w:t>Komárno</w:t>
      </w:r>
      <w:r w:rsidR="00616EFB" w:rsidRPr="00271DA5">
        <w:rPr>
          <w:sz w:val="22"/>
          <w:szCs w:val="22"/>
        </w:rPr>
        <w:t xml:space="preserve">, katastrálny odbor nasledovne: </w:t>
      </w:r>
    </w:p>
    <w:p w14:paraId="08B7A90D" w14:textId="62BAF969" w:rsidR="00460A47" w:rsidRPr="00271DA5" w:rsidRDefault="00460A47" w:rsidP="00616EFB">
      <w:pPr>
        <w:tabs>
          <w:tab w:val="left" w:pos="360"/>
        </w:tabs>
        <w:spacing w:line="276" w:lineRule="auto"/>
        <w:ind w:left="284"/>
        <w:jc w:val="both"/>
        <w:rPr>
          <w:sz w:val="22"/>
          <w:szCs w:val="22"/>
        </w:rPr>
      </w:pPr>
      <w:r w:rsidRPr="00271DA5">
        <w:rPr>
          <w:sz w:val="22"/>
          <w:szCs w:val="22"/>
        </w:rPr>
        <w:t xml:space="preserve">Okres: </w:t>
      </w:r>
      <w:r w:rsidR="007125B7" w:rsidRPr="00271DA5">
        <w:rPr>
          <w:sz w:val="22"/>
          <w:szCs w:val="22"/>
        </w:rPr>
        <w:t>Komárno</w:t>
      </w:r>
    </w:p>
    <w:p w14:paraId="08DD14A5" w14:textId="557A3DA1" w:rsidR="00460A47" w:rsidRPr="00271DA5" w:rsidRDefault="00460A47" w:rsidP="00616EFB">
      <w:pPr>
        <w:tabs>
          <w:tab w:val="left" w:pos="360"/>
        </w:tabs>
        <w:spacing w:line="276" w:lineRule="auto"/>
        <w:ind w:left="284"/>
        <w:jc w:val="both"/>
        <w:rPr>
          <w:sz w:val="22"/>
          <w:szCs w:val="22"/>
        </w:rPr>
      </w:pPr>
      <w:r w:rsidRPr="00271DA5">
        <w:rPr>
          <w:sz w:val="22"/>
          <w:szCs w:val="22"/>
        </w:rPr>
        <w:t xml:space="preserve">Obec: </w:t>
      </w:r>
      <w:r w:rsidR="007125B7" w:rsidRPr="00271DA5">
        <w:rPr>
          <w:sz w:val="22"/>
          <w:szCs w:val="22"/>
        </w:rPr>
        <w:t>Nesvady</w:t>
      </w:r>
    </w:p>
    <w:p w14:paraId="246DA4E8" w14:textId="39B9971C" w:rsidR="00460A47" w:rsidRPr="00271DA5" w:rsidRDefault="00460A47" w:rsidP="00616EFB">
      <w:pPr>
        <w:tabs>
          <w:tab w:val="left" w:pos="360"/>
        </w:tabs>
        <w:spacing w:line="276" w:lineRule="auto"/>
        <w:ind w:left="284"/>
        <w:jc w:val="both"/>
        <w:rPr>
          <w:b/>
          <w:sz w:val="22"/>
          <w:szCs w:val="22"/>
        </w:rPr>
      </w:pPr>
      <w:r w:rsidRPr="00271DA5">
        <w:rPr>
          <w:sz w:val="22"/>
          <w:szCs w:val="22"/>
        </w:rPr>
        <w:t>Katastrálne územie</w:t>
      </w:r>
      <w:r w:rsidRPr="00271DA5">
        <w:rPr>
          <w:b/>
          <w:sz w:val="22"/>
          <w:szCs w:val="22"/>
        </w:rPr>
        <w:t xml:space="preserve">: </w:t>
      </w:r>
      <w:r w:rsidR="00CA62C0" w:rsidRPr="00271DA5">
        <w:rPr>
          <w:b/>
          <w:sz w:val="22"/>
          <w:szCs w:val="22"/>
        </w:rPr>
        <w:t xml:space="preserve">    Nesvady</w:t>
      </w:r>
    </w:p>
    <w:p w14:paraId="1D5C1D25" w14:textId="315DF3A8" w:rsidR="00460A47" w:rsidRPr="00271DA5" w:rsidRDefault="00460A47" w:rsidP="00616EFB">
      <w:pPr>
        <w:tabs>
          <w:tab w:val="left" w:pos="360"/>
        </w:tabs>
        <w:spacing w:line="276" w:lineRule="auto"/>
        <w:ind w:left="284"/>
        <w:jc w:val="both"/>
        <w:rPr>
          <w:sz w:val="22"/>
          <w:szCs w:val="22"/>
        </w:rPr>
      </w:pPr>
      <w:r w:rsidRPr="00271DA5">
        <w:rPr>
          <w:sz w:val="22"/>
          <w:szCs w:val="22"/>
        </w:rPr>
        <w:t>List vlastníctva číslo</w:t>
      </w:r>
      <w:r w:rsidR="001437E1" w:rsidRPr="00271DA5">
        <w:rPr>
          <w:sz w:val="22"/>
          <w:szCs w:val="22"/>
        </w:rPr>
        <w:t xml:space="preserve"> </w:t>
      </w:r>
      <w:r w:rsidR="001437E1" w:rsidRPr="00271DA5">
        <w:rPr>
          <w:b/>
          <w:sz w:val="22"/>
          <w:szCs w:val="22"/>
        </w:rPr>
        <w:t xml:space="preserve"> </w:t>
      </w:r>
      <w:r w:rsidR="00CA62C0" w:rsidRPr="00271DA5">
        <w:rPr>
          <w:b/>
          <w:sz w:val="22"/>
          <w:szCs w:val="22"/>
        </w:rPr>
        <w:t xml:space="preserve">  2462</w:t>
      </w:r>
    </w:p>
    <w:p w14:paraId="00C1287A" w14:textId="7538344A" w:rsidR="00DC70A3" w:rsidRPr="00271DA5" w:rsidRDefault="00DC70A3" w:rsidP="00616EFB">
      <w:pPr>
        <w:tabs>
          <w:tab w:val="left" w:pos="360"/>
        </w:tabs>
        <w:spacing w:line="276" w:lineRule="auto"/>
        <w:ind w:left="284"/>
        <w:jc w:val="both"/>
        <w:rPr>
          <w:sz w:val="22"/>
          <w:szCs w:val="22"/>
        </w:rPr>
      </w:pPr>
      <w:r w:rsidRPr="00271DA5">
        <w:rPr>
          <w:sz w:val="22"/>
          <w:szCs w:val="22"/>
        </w:rPr>
        <w:t>ČASŤ A: MAJETKOVÁ PODSTATA</w:t>
      </w:r>
    </w:p>
    <w:p w14:paraId="083AF10C" w14:textId="216B2ADE" w:rsidR="00616EFB" w:rsidRPr="00271DA5" w:rsidRDefault="001437E1" w:rsidP="007125B7">
      <w:pPr>
        <w:tabs>
          <w:tab w:val="left" w:pos="360"/>
        </w:tabs>
        <w:spacing w:line="276" w:lineRule="auto"/>
        <w:ind w:left="284"/>
        <w:jc w:val="both"/>
        <w:rPr>
          <w:sz w:val="22"/>
          <w:szCs w:val="22"/>
        </w:rPr>
      </w:pPr>
      <w:r w:rsidRPr="00271DA5">
        <w:rPr>
          <w:sz w:val="22"/>
          <w:szCs w:val="22"/>
        </w:rPr>
        <w:t xml:space="preserve">parcelné číslo </w:t>
      </w:r>
      <w:r w:rsidR="00CA62C0" w:rsidRPr="00271DA5">
        <w:rPr>
          <w:sz w:val="22"/>
          <w:szCs w:val="22"/>
        </w:rPr>
        <w:t xml:space="preserve">              </w:t>
      </w:r>
      <w:r w:rsidR="00271DA5" w:rsidRPr="00271DA5">
        <w:rPr>
          <w:b/>
          <w:bCs/>
          <w:sz w:val="22"/>
          <w:szCs w:val="22"/>
        </w:rPr>
        <w:t>6867/1</w:t>
      </w:r>
      <w:r w:rsidR="009A444F">
        <w:rPr>
          <w:b/>
          <w:bCs/>
          <w:sz w:val="22"/>
          <w:szCs w:val="22"/>
        </w:rPr>
        <w:t>4</w:t>
      </w:r>
      <w:r w:rsidR="00EE3251">
        <w:rPr>
          <w:b/>
          <w:bCs/>
          <w:sz w:val="22"/>
          <w:szCs w:val="22"/>
        </w:rPr>
        <w:t>5</w:t>
      </w:r>
      <w:r w:rsidR="00CA62C0" w:rsidRPr="00271DA5">
        <w:rPr>
          <w:sz w:val="22"/>
          <w:szCs w:val="22"/>
        </w:rPr>
        <w:t xml:space="preserve">           </w:t>
      </w:r>
    </w:p>
    <w:p w14:paraId="4EA32D44" w14:textId="42824AA1" w:rsidR="001437E1" w:rsidRPr="00271DA5" w:rsidRDefault="001437E1" w:rsidP="00616EFB">
      <w:pPr>
        <w:tabs>
          <w:tab w:val="left" w:pos="360"/>
        </w:tabs>
        <w:spacing w:line="276" w:lineRule="auto"/>
        <w:ind w:left="284"/>
        <w:jc w:val="both"/>
        <w:rPr>
          <w:sz w:val="22"/>
          <w:szCs w:val="22"/>
        </w:rPr>
      </w:pPr>
      <w:r w:rsidRPr="00271DA5">
        <w:rPr>
          <w:sz w:val="22"/>
          <w:szCs w:val="22"/>
        </w:rPr>
        <w:t xml:space="preserve">súpisné číslo: </w:t>
      </w:r>
      <w:r w:rsidR="00CA62C0" w:rsidRPr="00271DA5">
        <w:rPr>
          <w:b/>
          <w:bCs/>
          <w:sz w:val="22"/>
          <w:szCs w:val="22"/>
        </w:rPr>
        <w:t>204</w:t>
      </w:r>
      <w:r w:rsidR="00EE3251">
        <w:rPr>
          <w:b/>
          <w:bCs/>
          <w:sz w:val="22"/>
          <w:szCs w:val="22"/>
        </w:rPr>
        <w:t>8</w:t>
      </w:r>
      <w:r w:rsidR="00CA62C0" w:rsidRPr="00271DA5">
        <w:rPr>
          <w:sz w:val="22"/>
          <w:szCs w:val="22"/>
        </w:rPr>
        <w:t xml:space="preserve">  </w:t>
      </w:r>
      <w:r w:rsidRPr="00271DA5">
        <w:rPr>
          <w:sz w:val="22"/>
          <w:szCs w:val="22"/>
        </w:rPr>
        <w:t xml:space="preserve">na parcele číslo </w:t>
      </w:r>
      <w:r w:rsidR="00CA62C0" w:rsidRPr="00271DA5">
        <w:rPr>
          <w:b/>
          <w:bCs/>
          <w:sz w:val="22"/>
          <w:szCs w:val="22"/>
        </w:rPr>
        <w:t>6867/1</w:t>
      </w:r>
      <w:r w:rsidR="009A444F">
        <w:rPr>
          <w:b/>
          <w:bCs/>
          <w:sz w:val="22"/>
          <w:szCs w:val="22"/>
        </w:rPr>
        <w:t>4</w:t>
      </w:r>
      <w:r w:rsidR="00EE3251">
        <w:rPr>
          <w:b/>
          <w:bCs/>
          <w:sz w:val="22"/>
          <w:szCs w:val="22"/>
        </w:rPr>
        <w:t>5</w:t>
      </w:r>
      <w:r w:rsidR="009A444F">
        <w:rPr>
          <w:b/>
          <w:bCs/>
          <w:sz w:val="22"/>
          <w:szCs w:val="22"/>
        </w:rPr>
        <w:t xml:space="preserve"> </w:t>
      </w:r>
      <w:r w:rsidR="007125B7" w:rsidRPr="00271DA5">
        <w:rPr>
          <w:sz w:val="22"/>
          <w:szCs w:val="22"/>
        </w:rPr>
        <w:t>stavba:</w:t>
      </w:r>
    </w:p>
    <w:p w14:paraId="472565DA" w14:textId="25A539B2" w:rsidR="00DC70A3" w:rsidRPr="00271DA5" w:rsidRDefault="00DC70A3" w:rsidP="00616EFB">
      <w:pPr>
        <w:tabs>
          <w:tab w:val="left" w:pos="360"/>
        </w:tabs>
        <w:spacing w:line="276" w:lineRule="auto"/>
        <w:ind w:left="284"/>
        <w:jc w:val="both"/>
        <w:rPr>
          <w:sz w:val="22"/>
          <w:szCs w:val="22"/>
        </w:rPr>
      </w:pPr>
      <w:r w:rsidRPr="00271DA5">
        <w:rPr>
          <w:sz w:val="22"/>
          <w:szCs w:val="22"/>
        </w:rPr>
        <w:t>ČASŤ B: VLASTNÍCI A INÉ OPRÁVNENÉ OSOBY</w:t>
      </w:r>
    </w:p>
    <w:p w14:paraId="131050F1" w14:textId="6DFAC118" w:rsidR="00DC70A3" w:rsidRPr="00271DA5" w:rsidRDefault="00460A47" w:rsidP="00616EFB">
      <w:pPr>
        <w:tabs>
          <w:tab w:val="left" w:pos="360"/>
        </w:tabs>
        <w:spacing w:line="276" w:lineRule="auto"/>
        <w:ind w:left="284"/>
        <w:jc w:val="both"/>
        <w:rPr>
          <w:sz w:val="22"/>
          <w:szCs w:val="22"/>
        </w:rPr>
      </w:pPr>
      <w:r w:rsidRPr="00271DA5">
        <w:rPr>
          <w:sz w:val="22"/>
          <w:szCs w:val="22"/>
        </w:rPr>
        <w:t xml:space="preserve">pod BLV 1 </w:t>
      </w:r>
      <w:r w:rsidR="00DC70A3" w:rsidRPr="00271DA5">
        <w:rPr>
          <w:sz w:val="22"/>
          <w:szCs w:val="22"/>
        </w:rPr>
        <w:t>vo vlastníctve prenajímateľa v celosti</w:t>
      </w:r>
    </w:p>
    <w:p w14:paraId="395C6852" w14:textId="33E7355F" w:rsidR="00616EFB" w:rsidRPr="00271DA5" w:rsidRDefault="00460A47" w:rsidP="00616EFB">
      <w:pPr>
        <w:tabs>
          <w:tab w:val="left" w:pos="360"/>
        </w:tabs>
        <w:spacing w:line="276" w:lineRule="auto"/>
        <w:ind w:left="284"/>
        <w:jc w:val="both"/>
        <w:rPr>
          <w:sz w:val="22"/>
          <w:szCs w:val="22"/>
        </w:rPr>
      </w:pPr>
      <w:r w:rsidRPr="00271DA5">
        <w:rPr>
          <w:sz w:val="22"/>
          <w:szCs w:val="22"/>
        </w:rPr>
        <w:t>(Príloha č.1 - l</w:t>
      </w:r>
      <w:r w:rsidR="00DC70A3" w:rsidRPr="00271DA5">
        <w:rPr>
          <w:sz w:val="22"/>
          <w:szCs w:val="22"/>
        </w:rPr>
        <w:t>ist vlastníctva č.</w:t>
      </w:r>
      <w:r w:rsidR="00CA62C0" w:rsidRPr="00271DA5">
        <w:rPr>
          <w:sz w:val="22"/>
          <w:szCs w:val="22"/>
        </w:rPr>
        <w:t xml:space="preserve"> </w:t>
      </w:r>
      <w:r w:rsidR="00CA62C0" w:rsidRPr="00271DA5">
        <w:rPr>
          <w:b/>
          <w:bCs/>
          <w:sz w:val="22"/>
          <w:szCs w:val="22"/>
        </w:rPr>
        <w:t>2462, strana 7</w:t>
      </w:r>
      <w:r w:rsidRPr="00271DA5">
        <w:rPr>
          <w:sz w:val="22"/>
          <w:szCs w:val="22"/>
        </w:rPr>
        <w:t>).</w:t>
      </w:r>
    </w:p>
    <w:p w14:paraId="4CD8C36C" w14:textId="77777777" w:rsidR="00616EFB" w:rsidRPr="00271DA5" w:rsidRDefault="00616EFB" w:rsidP="00616EFB">
      <w:pPr>
        <w:spacing w:line="276" w:lineRule="auto"/>
        <w:rPr>
          <w:b/>
          <w:sz w:val="22"/>
          <w:szCs w:val="22"/>
        </w:rPr>
      </w:pPr>
    </w:p>
    <w:p w14:paraId="76516502" w14:textId="5320E1B2" w:rsidR="00B225AB" w:rsidRDefault="00B225AB" w:rsidP="00616EFB">
      <w:pPr>
        <w:spacing w:line="276" w:lineRule="auto"/>
        <w:jc w:val="center"/>
        <w:rPr>
          <w:b/>
          <w:sz w:val="22"/>
          <w:szCs w:val="22"/>
        </w:rPr>
      </w:pPr>
    </w:p>
    <w:p w14:paraId="2F7F3A5D" w14:textId="3EEECD50" w:rsidR="003D26A1" w:rsidRDefault="003D26A1" w:rsidP="00616EFB">
      <w:pPr>
        <w:spacing w:line="276" w:lineRule="auto"/>
        <w:jc w:val="center"/>
        <w:rPr>
          <w:b/>
          <w:sz w:val="22"/>
          <w:szCs w:val="22"/>
        </w:rPr>
      </w:pPr>
    </w:p>
    <w:p w14:paraId="6A47537F" w14:textId="77777777" w:rsidR="003D26A1" w:rsidRPr="00271DA5" w:rsidRDefault="003D26A1" w:rsidP="00616EFB">
      <w:pPr>
        <w:spacing w:line="276" w:lineRule="auto"/>
        <w:jc w:val="center"/>
        <w:rPr>
          <w:b/>
          <w:sz w:val="22"/>
          <w:szCs w:val="22"/>
        </w:rPr>
      </w:pPr>
    </w:p>
    <w:p w14:paraId="32775536" w14:textId="5CAD1026" w:rsidR="00DC70A3" w:rsidRPr="00271DA5" w:rsidRDefault="00DC70A3" w:rsidP="00616EFB">
      <w:pPr>
        <w:spacing w:line="276" w:lineRule="auto"/>
        <w:jc w:val="center"/>
        <w:rPr>
          <w:b/>
          <w:sz w:val="22"/>
          <w:szCs w:val="22"/>
        </w:rPr>
      </w:pPr>
      <w:r w:rsidRPr="00271DA5">
        <w:rPr>
          <w:b/>
          <w:sz w:val="22"/>
          <w:szCs w:val="22"/>
        </w:rPr>
        <w:lastRenderedPageBreak/>
        <w:t>Článok II.</w:t>
      </w:r>
    </w:p>
    <w:p w14:paraId="2F2124A3" w14:textId="32CDF2CE" w:rsidR="00DC70A3" w:rsidRPr="00271DA5" w:rsidRDefault="00DC70A3" w:rsidP="00616EFB">
      <w:pPr>
        <w:spacing w:line="276" w:lineRule="auto"/>
        <w:jc w:val="center"/>
        <w:rPr>
          <w:b/>
          <w:sz w:val="22"/>
          <w:szCs w:val="22"/>
        </w:rPr>
      </w:pPr>
      <w:r w:rsidRPr="00271DA5">
        <w:rPr>
          <w:b/>
          <w:sz w:val="22"/>
          <w:szCs w:val="22"/>
        </w:rPr>
        <w:t>Predmet zmluvy</w:t>
      </w:r>
    </w:p>
    <w:p w14:paraId="065F2EE8" w14:textId="217B4D7C" w:rsidR="009A444F" w:rsidRDefault="00DC70A3" w:rsidP="00616EFB">
      <w:pPr>
        <w:pStyle w:val="Zkladntext"/>
        <w:numPr>
          <w:ilvl w:val="0"/>
          <w:numId w:val="4"/>
        </w:numPr>
        <w:tabs>
          <w:tab w:val="left" w:pos="360"/>
        </w:tabs>
        <w:spacing w:line="276" w:lineRule="auto"/>
        <w:rPr>
          <w:sz w:val="22"/>
          <w:szCs w:val="22"/>
        </w:rPr>
      </w:pPr>
      <w:r w:rsidRPr="00271DA5">
        <w:rPr>
          <w:sz w:val="22"/>
          <w:szCs w:val="22"/>
        </w:rPr>
        <w:t xml:space="preserve">Prenajímateľ prenecháva nájomcovi na odplatné užívanie </w:t>
      </w:r>
      <w:r w:rsidR="00B225AB" w:rsidRPr="00271DA5">
        <w:rPr>
          <w:sz w:val="22"/>
          <w:szCs w:val="22"/>
        </w:rPr>
        <w:t xml:space="preserve">časť </w:t>
      </w:r>
      <w:r w:rsidRPr="00271DA5">
        <w:rPr>
          <w:sz w:val="22"/>
          <w:szCs w:val="22"/>
        </w:rPr>
        <w:t>nebyto</w:t>
      </w:r>
      <w:r w:rsidR="001E1329" w:rsidRPr="00271DA5">
        <w:rPr>
          <w:sz w:val="22"/>
          <w:szCs w:val="22"/>
        </w:rPr>
        <w:t>v</w:t>
      </w:r>
      <w:r w:rsidR="00B225AB" w:rsidRPr="00271DA5">
        <w:rPr>
          <w:sz w:val="22"/>
          <w:szCs w:val="22"/>
        </w:rPr>
        <w:t>ých</w:t>
      </w:r>
      <w:r w:rsidR="001E1329" w:rsidRPr="00271DA5">
        <w:rPr>
          <w:sz w:val="22"/>
          <w:szCs w:val="22"/>
        </w:rPr>
        <w:t xml:space="preserve"> priestor</w:t>
      </w:r>
      <w:r w:rsidR="00B225AB" w:rsidRPr="00271DA5">
        <w:rPr>
          <w:sz w:val="22"/>
          <w:szCs w:val="22"/>
        </w:rPr>
        <w:t>ov</w:t>
      </w:r>
      <w:r w:rsidR="001E1329" w:rsidRPr="00271DA5">
        <w:rPr>
          <w:sz w:val="22"/>
          <w:szCs w:val="22"/>
        </w:rPr>
        <w:t>, špecifikovan</w:t>
      </w:r>
      <w:r w:rsidR="00B225AB" w:rsidRPr="00271DA5">
        <w:rPr>
          <w:sz w:val="22"/>
          <w:szCs w:val="22"/>
        </w:rPr>
        <w:t>ých</w:t>
      </w:r>
      <w:r w:rsidR="001E1329" w:rsidRPr="00271DA5">
        <w:rPr>
          <w:sz w:val="22"/>
          <w:szCs w:val="22"/>
        </w:rPr>
        <w:t xml:space="preserve"> v čl. I. bod 1. tejto zmluvy </w:t>
      </w:r>
      <w:r w:rsidR="009A444F">
        <w:rPr>
          <w:sz w:val="22"/>
          <w:szCs w:val="22"/>
        </w:rPr>
        <w:t>nasledovne :</w:t>
      </w:r>
    </w:p>
    <w:p w14:paraId="3A44C775" w14:textId="2E02CA7B" w:rsidR="009A444F" w:rsidRDefault="009A444F" w:rsidP="009A444F">
      <w:pPr>
        <w:pStyle w:val="Odsekzoznamu"/>
        <w:widowControl w:val="0"/>
        <w:numPr>
          <w:ilvl w:val="1"/>
          <w:numId w:val="36"/>
        </w:numPr>
        <w:jc w:val="both"/>
        <w:rPr>
          <w:sz w:val="22"/>
          <w:szCs w:val="22"/>
        </w:rPr>
      </w:pPr>
      <w:r>
        <w:rPr>
          <w:sz w:val="22"/>
          <w:szCs w:val="22"/>
        </w:rPr>
        <w:t>P</w:t>
      </w:r>
      <w:r>
        <w:rPr>
          <w:b/>
          <w:sz w:val="22"/>
          <w:szCs w:val="22"/>
        </w:rPr>
        <w:t xml:space="preserve">redajný stánok č. </w:t>
      </w:r>
      <w:r w:rsidR="003D26A1">
        <w:rPr>
          <w:b/>
          <w:sz w:val="22"/>
          <w:szCs w:val="22"/>
        </w:rPr>
        <w:t>3</w:t>
      </w:r>
      <w:r>
        <w:rPr>
          <w:b/>
          <w:sz w:val="22"/>
          <w:szCs w:val="22"/>
        </w:rPr>
        <w:t>,</w:t>
      </w:r>
      <w:r>
        <w:rPr>
          <w:sz w:val="22"/>
          <w:szCs w:val="22"/>
        </w:rPr>
        <w:t xml:space="preserve">  súpisné číslo 2048  s celkovou plochou  30,86 m</w:t>
      </w:r>
      <w:r>
        <w:rPr>
          <w:sz w:val="22"/>
          <w:szCs w:val="22"/>
          <w:vertAlign w:val="superscript"/>
        </w:rPr>
        <w:t>2</w:t>
      </w:r>
      <w:r>
        <w:rPr>
          <w:sz w:val="22"/>
          <w:szCs w:val="22"/>
        </w:rPr>
        <w:t>,</w:t>
      </w:r>
      <w:r>
        <w:rPr>
          <w:sz w:val="22"/>
          <w:szCs w:val="22"/>
          <w:vertAlign w:val="superscript"/>
        </w:rPr>
        <w:t xml:space="preserve">  </w:t>
      </w:r>
      <w:r>
        <w:rPr>
          <w:sz w:val="22"/>
          <w:szCs w:val="22"/>
        </w:rPr>
        <w:t xml:space="preserve">nachádzajúci sa  na    </w:t>
      </w:r>
    </w:p>
    <w:p w14:paraId="18A04074" w14:textId="4D623FB3" w:rsidR="009A444F" w:rsidRDefault="009A444F" w:rsidP="009A444F">
      <w:pPr>
        <w:pStyle w:val="Odsekzoznamu"/>
        <w:widowControl w:val="0"/>
        <w:ind w:left="675"/>
        <w:jc w:val="both"/>
        <w:rPr>
          <w:sz w:val="22"/>
          <w:szCs w:val="22"/>
        </w:rPr>
      </w:pPr>
      <w:r>
        <w:rPr>
          <w:sz w:val="22"/>
          <w:szCs w:val="22"/>
        </w:rPr>
        <w:t xml:space="preserve">pozemku </w:t>
      </w:r>
      <w:proofErr w:type="spellStart"/>
      <w:r>
        <w:rPr>
          <w:sz w:val="22"/>
          <w:szCs w:val="22"/>
        </w:rPr>
        <w:t>parc</w:t>
      </w:r>
      <w:proofErr w:type="spellEnd"/>
      <w:r>
        <w:rPr>
          <w:sz w:val="22"/>
          <w:szCs w:val="22"/>
        </w:rPr>
        <w:t>. č. 6867/145, vrátane pozemku (terasy) pred predajným stánkom rozmerov 9 x 6 m o výmere 54 m</w:t>
      </w:r>
      <w:r>
        <w:rPr>
          <w:sz w:val="22"/>
          <w:szCs w:val="22"/>
          <w:vertAlign w:val="superscript"/>
        </w:rPr>
        <w:t>2</w:t>
      </w:r>
      <w:r>
        <w:rPr>
          <w:sz w:val="22"/>
          <w:szCs w:val="22"/>
        </w:rPr>
        <w:t xml:space="preserve">.  </w:t>
      </w:r>
    </w:p>
    <w:p w14:paraId="35DD710E" w14:textId="6112E820" w:rsidR="00616EFB" w:rsidRPr="009A444F" w:rsidRDefault="009A444F" w:rsidP="009A444F">
      <w:pPr>
        <w:pStyle w:val="Zkladntext"/>
        <w:tabs>
          <w:tab w:val="left" w:pos="360"/>
        </w:tabs>
        <w:spacing w:line="276" w:lineRule="auto"/>
        <w:rPr>
          <w:sz w:val="22"/>
          <w:szCs w:val="22"/>
        </w:rPr>
      </w:pPr>
      <w:r>
        <w:rPr>
          <w:sz w:val="22"/>
          <w:szCs w:val="22"/>
        </w:rPr>
        <w:t xml:space="preserve">            </w:t>
      </w:r>
      <w:r w:rsidR="00DC70A3" w:rsidRPr="009A444F">
        <w:rPr>
          <w:sz w:val="22"/>
          <w:szCs w:val="22"/>
        </w:rPr>
        <w:t>(ďalej iba „Predmet nájmu“)</w:t>
      </w:r>
      <w:r w:rsidR="00616EFB" w:rsidRPr="009A444F">
        <w:rPr>
          <w:sz w:val="22"/>
          <w:szCs w:val="22"/>
        </w:rPr>
        <w:t>.</w:t>
      </w:r>
      <w:r w:rsidR="00B225AB" w:rsidRPr="009A444F">
        <w:rPr>
          <w:sz w:val="22"/>
          <w:szCs w:val="22"/>
        </w:rPr>
        <w:t xml:space="preserve"> (Príloha č. </w:t>
      </w:r>
      <w:r w:rsidR="0091559C" w:rsidRPr="009A444F">
        <w:rPr>
          <w:sz w:val="22"/>
          <w:szCs w:val="22"/>
        </w:rPr>
        <w:t>2</w:t>
      </w:r>
      <w:r w:rsidR="00B225AB" w:rsidRPr="009A444F">
        <w:rPr>
          <w:sz w:val="22"/>
          <w:szCs w:val="22"/>
        </w:rPr>
        <w:t xml:space="preserve"> – grafický náčrt predmetu nájmu)</w:t>
      </w:r>
    </w:p>
    <w:p w14:paraId="35CA6749" w14:textId="3468E4A4" w:rsidR="00DC70A3" w:rsidRPr="00271DA5" w:rsidRDefault="00DC70A3" w:rsidP="009A444F">
      <w:pPr>
        <w:pStyle w:val="Zkladntext"/>
        <w:tabs>
          <w:tab w:val="left" w:pos="360"/>
        </w:tabs>
        <w:spacing w:line="276" w:lineRule="auto"/>
        <w:ind w:left="720"/>
        <w:rPr>
          <w:color w:val="FF0000"/>
          <w:sz w:val="22"/>
          <w:szCs w:val="22"/>
        </w:rPr>
      </w:pPr>
      <w:r w:rsidRPr="00271DA5">
        <w:rPr>
          <w:sz w:val="22"/>
          <w:szCs w:val="22"/>
        </w:rPr>
        <w:t xml:space="preserve">Nájomca </w:t>
      </w:r>
      <w:r w:rsidR="00662E6A">
        <w:rPr>
          <w:sz w:val="22"/>
          <w:szCs w:val="22"/>
        </w:rPr>
        <w:t xml:space="preserve">preberá vyššie uvedené Predmety nájmu s vnútorným vybavením, podľa podkladov nájomnej zmluvy uzavretej medzi </w:t>
      </w:r>
      <w:proofErr w:type="spellStart"/>
      <w:r w:rsidR="003D26A1">
        <w:rPr>
          <w:sz w:val="22"/>
          <w:szCs w:val="22"/>
        </w:rPr>
        <w:t>Thermál</w:t>
      </w:r>
      <w:proofErr w:type="spellEnd"/>
      <w:r w:rsidR="003D26A1">
        <w:rPr>
          <w:sz w:val="22"/>
          <w:szCs w:val="22"/>
        </w:rPr>
        <w:t xml:space="preserve"> </w:t>
      </w:r>
      <w:r w:rsidR="00662E6A">
        <w:rPr>
          <w:sz w:val="22"/>
          <w:szCs w:val="22"/>
        </w:rPr>
        <w:t xml:space="preserve">Nesvady </w:t>
      </w:r>
      <w:r w:rsidR="003D26A1">
        <w:rPr>
          <w:sz w:val="22"/>
          <w:szCs w:val="22"/>
        </w:rPr>
        <w:t xml:space="preserve">s.r.o </w:t>
      </w:r>
      <w:r w:rsidR="00662E6A">
        <w:rPr>
          <w:sz w:val="22"/>
          <w:szCs w:val="22"/>
        </w:rPr>
        <w:t xml:space="preserve"> nájomcom z</w:t>
      </w:r>
      <w:r w:rsidR="003D26A1">
        <w:rPr>
          <w:sz w:val="22"/>
          <w:szCs w:val="22"/>
        </w:rPr>
        <w:t> 2.10.</w:t>
      </w:r>
      <w:r w:rsidR="00662E6A">
        <w:rPr>
          <w:sz w:val="22"/>
          <w:szCs w:val="22"/>
        </w:rPr>
        <w:t>2019.</w:t>
      </w:r>
    </w:p>
    <w:p w14:paraId="71339B0D" w14:textId="3B5CAEFF" w:rsidR="00616EFB" w:rsidRDefault="003D26A1" w:rsidP="00616EFB">
      <w:pPr>
        <w:spacing w:line="276" w:lineRule="auto"/>
        <w:jc w:val="center"/>
        <w:rPr>
          <w:b/>
          <w:sz w:val="22"/>
          <w:szCs w:val="22"/>
        </w:rPr>
      </w:pPr>
      <w:r>
        <w:rPr>
          <w:b/>
          <w:sz w:val="22"/>
          <w:szCs w:val="22"/>
        </w:rPr>
        <w:t xml:space="preserve"> </w:t>
      </w:r>
    </w:p>
    <w:p w14:paraId="6DB24CD8" w14:textId="77777777" w:rsidR="003D26A1" w:rsidRPr="005A4AF0" w:rsidRDefault="003D26A1" w:rsidP="00616EFB">
      <w:pPr>
        <w:spacing w:line="276" w:lineRule="auto"/>
        <w:jc w:val="center"/>
        <w:rPr>
          <w:b/>
          <w:sz w:val="22"/>
          <w:szCs w:val="22"/>
        </w:rPr>
      </w:pPr>
    </w:p>
    <w:p w14:paraId="30E922A1" w14:textId="2206929F" w:rsidR="00DC70A3" w:rsidRPr="005A4AF0" w:rsidRDefault="00DC70A3" w:rsidP="00616EFB">
      <w:pPr>
        <w:spacing w:line="276" w:lineRule="auto"/>
        <w:jc w:val="center"/>
        <w:rPr>
          <w:b/>
          <w:sz w:val="22"/>
          <w:szCs w:val="22"/>
        </w:rPr>
      </w:pPr>
      <w:r w:rsidRPr="005A4AF0">
        <w:rPr>
          <w:b/>
          <w:sz w:val="22"/>
          <w:szCs w:val="22"/>
        </w:rPr>
        <w:t>Článok III.</w:t>
      </w:r>
    </w:p>
    <w:p w14:paraId="5434F571" w14:textId="24BA817E" w:rsidR="00DC70A3" w:rsidRPr="005A4AF0" w:rsidRDefault="00DC70A3" w:rsidP="00616EFB">
      <w:pPr>
        <w:pStyle w:val="Nadpis3"/>
        <w:spacing w:line="276" w:lineRule="auto"/>
        <w:rPr>
          <w:sz w:val="22"/>
          <w:szCs w:val="22"/>
        </w:rPr>
      </w:pPr>
      <w:r w:rsidRPr="005A4AF0">
        <w:rPr>
          <w:sz w:val="22"/>
          <w:szCs w:val="22"/>
        </w:rPr>
        <w:t>Účel nájmu</w:t>
      </w:r>
    </w:p>
    <w:p w14:paraId="12AE8773" w14:textId="3B23EE59" w:rsidR="006F3C81" w:rsidRPr="005A4AF0" w:rsidRDefault="00DC70A3" w:rsidP="00616EFB">
      <w:pPr>
        <w:pStyle w:val="Zkladntext"/>
        <w:numPr>
          <w:ilvl w:val="0"/>
          <w:numId w:val="6"/>
        </w:numPr>
        <w:spacing w:line="276" w:lineRule="auto"/>
        <w:rPr>
          <w:sz w:val="22"/>
          <w:szCs w:val="22"/>
        </w:rPr>
      </w:pPr>
      <w:r w:rsidRPr="005A4AF0">
        <w:rPr>
          <w:sz w:val="22"/>
          <w:szCs w:val="22"/>
        </w:rPr>
        <w:t>Nájomca Predmet nájmu bude užívať za účelom vykonávania svojej podnikateľskej činnosti</w:t>
      </w:r>
      <w:r w:rsidR="007125B7">
        <w:rPr>
          <w:sz w:val="22"/>
          <w:szCs w:val="22"/>
        </w:rPr>
        <w:t xml:space="preserve"> podľa príslušného výpisu z obchodného </w:t>
      </w:r>
      <w:r w:rsidR="002C196B">
        <w:rPr>
          <w:sz w:val="22"/>
          <w:szCs w:val="22"/>
        </w:rPr>
        <w:t>registra</w:t>
      </w:r>
      <w:r w:rsidR="007125B7">
        <w:rPr>
          <w:sz w:val="22"/>
          <w:szCs w:val="22"/>
        </w:rPr>
        <w:t xml:space="preserve"> alebo osvedčenia o</w:t>
      </w:r>
      <w:r w:rsidR="002C196B">
        <w:rPr>
          <w:sz w:val="22"/>
          <w:szCs w:val="22"/>
        </w:rPr>
        <w:t xml:space="preserve"> živnostenskom oprávnení. </w:t>
      </w:r>
    </w:p>
    <w:p w14:paraId="0EB8D3C9" w14:textId="61B66CBB" w:rsidR="00DC70A3" w:rsidRPr="005A4AF0" w:rsidRDefault="00DC70A3" w:rsidP="00616EFB">
      <w:pPr>
        <w:pStyle w:val="Zkladntext"/>
        <w:numPr>
          <w:ilvl w:val="0"/>
          <w:numId w:val="6"/>
        </w:numPr>
        <w:spacing w:line="276" w:lineRule="auto"/>
        <w:rPr>
          <w:sz w:val="22"/>
          <w:szCs w:val="22"/>
        </w:rPr>
      </w:pPr>
      <w:r w:rsidRPr="005A4AF0">
        <w:rPr>
          <w:sz w:val="22"/>
          <w:szCs w:val="22"/>
        </w:rPr>
        <w:t xml:space="preserve">Nájomca sa zaväzuje zabezpečiť všetky potrebné povolenia od príslušných orgánov štátnej správy k riadnemu prevádzkovaniu </w:t>
      </w:r>
      <w:r w:rsidR="006F3C81" w:rsidRPr="005A4AF0">
        <w:rPr>
          <w:sz w:val="22"/>
          <w:szCs w:val="22"/>
        </w:rPr>
        <w:t>svojej podnikateľskej činnosti</w:t>
      </w:r>
      <w:r w:rsidRPr="005A4AF0">
        <w:rPr>
          <w:sz w:val="22"/>
          <w:szCs w:val="22"/>
        </w:rPr>
        <w:t>.</w:t>
      </w:r>
    </w:p>
    <w:p w14:paraId="0725204D" w14:textId="6C3ADCFF" w:rsidR="006F3C81" w:rsidRDefault="006F3C81" w:rsidP="0091559C">
      <w:pPr>
        <w:spacing w:line="276" w:lineRule="auto"/>
        <w:rPr>
          <w:b/>
          <w:sz w:val="22"/>
          <w:szCs w:val="22"/>
        </w:rPr>
      </w:pPr>
    </w:p>
    <w:p w14:paraId="293D1D72" w14:textId="77777777" w:rsidR="003D26A1" w:rsidRPr="005A4AF0" w:rsidRDefault="003D26A1" w:rsidP="0091559C">
      <w:pPr>
        <w:spacing w:line="276" w:lineRule="auto"/>
        <w:rPr>
          <w:b/>
          <w:sz w:val="22"/>
          <w:szCs w:val="22"/>
        </w:rPr>
      </w:pPr>
    </w:p>
    <w:p w14:paraId="4362FE75" w14:textId="2E76303B" w:rsidR="00DC70A3" w:rsidRPr="005A4AF0" w:rsidRDefault="00DC70A3" w:rsidP="00616EFB">
      <w:pPr>
        <w:spacing w:line="276" w:lineRule="auto"/>
        <w:jc w:val="center"/>
        <w:rPr>
          <w:b/>
          <w:sz w:val="22"/>
          <w:szCs w:val="22"/>
        </w:rPr>
      </w:pPr>
      <w:r w:rsidRPr="005A4AF0">
        <w:rPr>
          <w:b/>
          <w:sz w:val="22"/>
          <w:szCs w:val="22"/>
        </w:rPr>
        <w:t>Článok IV.</w:t>
      </w:r>
    </w:p>
    <w:p w14:paraId="77DAEA8B" w14:textId="3654EDC9" w:rsidR="00DC70A3" w:rsidRPr="00271DA5" w:rsidRDefault="00DC70A3" w:rsidP="006F3C81">
      <w:pPr>
        <w:spacing w:line="276" w:lineRule="auto"/>
        <w:jc w:val="center"/>
        <w:rPr>
          <w:b/>
          <w:sz w:val="22"/>
          <w:szCs w:val="22"/>
        </w:rPr>
      </w:pPr>
      <w:r w:rsidRPr="005A4AF0">
        <w:rPr>
          <w:b/>
          <w:sz w:val="22"/>
          <w:szCs w:val="22"/>
        </w:rPr>
        <w:t xml:space="preserve">Doba trvania </w:t>
      </w:r>
      <w:r w:rsidRPr="00271DA5">
        <w:rPr>
          <w:b/>
          <w:sz w:val="22"/>
          <w:szCs w:val="22"/>
        </w:rPr>
        <w:t>nájmu</w:t>
      </w:r>
    </w:p>
    <w:p w14:paraId="2464CCBC" w14:textId="4B584CB6" w:rsidR="00DC70A3" w:rsidRPr="00271DA5" w:rsidRDefault="00DC70A3" w:rsidP="00616EFB">
      <w:pPr>
        <w:pStyle w:val="Zkladntext"/>
        <w:numPr>
          <w:ilvl w:val="0"/>
          <w:numId w:val="7"/>
        </w:numPr>
        <w:spacing w:line="276" w:lineRule="auto"/>
        <w:rPr>
          <w:sz w:val="22"/>
          <w:szCs w:val="22"/>
        </w:rPr>
      </w:pPr>
      <w:r w:rsidRPr="00271DA5">
        <w:rPr>
          <w:sz w:val="22"/>
          <w:szCs w:val="22"/>
        </w:rPr>
        <w:t>Nájom sa dojednáva na dobu</w:t>
      </w:r>
      <w:r w:rsidR="009968D4" w:rsidRPr="00271DA5">
        <w:rPr>
          <w:sz w:val="22"/>
          <w:szCs w:val="22"/>
        </w:rPr>
        <w:t xml:space="preserve"> </w:t>
      </w:r>
      <w:r w:rsidRPr="00271DA5">
        <w:rPr>
          <w:sz w:val="22"/>
          <w:szCs w:val="22"/>
        </w:rPr>
        <w:t>určitú</w:t>
      </w:r>
      <w:r w:rsidR="009968D4" w:rsidRPr="00271DA5">
        <w:rPr>
          <w:sz w:val="22"/>
          <w:szCs w:val="22"/>
        </w:rPr>
        <w:t xml:space="preserve">, </w:t>
      </w:r>
      <w:r w:rsidRPr="00271DA5">
        <w:rPr>
          <w:sz w:val="22"/>
          <w:szCs w:val="22"/>
        </w:rPr>
        <w:t xml:space="preserve">od </w:t>
      </w:r>
      <w:r w:rsidR="00271DA5" w:rsidRPr="00271DA5">
        <w:rPr>
          <w:sz w:val="22"/>
          <w:szCs w:val="22"/>
        </w:rPr>
        <w:t xml:space="preserve"> 1</w:t>
      </w:r>
      <w:r w:rsidR="009968D4" w:rsidRPr="00271DA5">
        <w:rPr>
          <w:sz w:val="22"/>
          <w:szCs w:val="22"/>
        </w:rPr>
        <w:t>.</w:t>
      </w:r>
      <w:r w:rsidR="00271DA5" w:rsidRPr="00271DA5">
        <w:rPr>
          <w:sz w:val="22"/>
          <w:szCs w:val="22"/>
        </w:rPr>
        <w:t>01</w:t>
      </w:r>
      <w:r w:rsidR="009968D4" w:rsidRPr="00271DA5">
        <w:rPr>
          <w:sz w:val="22"/>
          <w:szCs w:val="22"/>
        </w:rPr>
        <w:t>.</w:t>
      </w:r>
      <w:r w:rsidR="00271DA5" w:rsidRPr="00271DA5">
        <w:rPr>
          <w:sz w:val="22"/>
          <w:szCs w:val="22"/>
        </w:rPr>
        <w:t>202</w:t>
      </w:r>
      <w:r w:rsidR="009637CB">
        <w:rPr>
          <w:sz w:val="22"/>
          <w:szCs w:val="22"/>
        </w:rPr>
        <w:t>2</w:t>
      </w:r>
      <w:r w:rsidR="00271DA5" w:rsidRPr="00271DA5">
        <w:rPr>
          <w:sz w:val="22"/>
          <w:szCs w:val="22"/>
        </w:rPr>
        <w:t xml:space="preserve"> </w:t>
      </w:r>
      <w:r w:rsidR="006F3C81" w:rsidRPr="00271DA5">
        <w:rPr>
          <w:sz w:val="22"/>
          <w:szCs w:val="22"/>
        </w:rPr>
        <w:t xml:space="preserve"> do </w:t>
      </w:r>
      <w:r w:rsidR="00271DA5" w:rsidRPr="00271DA5">
        <w:rPr>
          <w:sz w:val="22"/>
          <w:szCs w:val="22"/>
        </w:rPr>
        <w:t>31</w:t>
      </w:r>
      <w:r w:rsidR="009968D4" w:rsidRPr="00271DA5">
        <w:rPr>
          <w:sz w:val="22"/>
          <w:szCs w:val="22"/>
        </w:rPr>
        <w:t>.</w:t>
      </w:r>
      <w:r w:rsidR="00271DA5" w:rsidRPr="00271DA5">
        <w:rPr>
          <w:sz w:val="22"/>
          <w:szCs w:val="22"/>
        </w:rPr>
        <w:t>12</w:t>
      </w:r>
      <w:r w:rsidR="009968D4" w:rsidRPr="00271DA5">
        <w:rPr>
          <w:sz w:val="22"/>
          <w:szCs w:val="22"/>
        </w:rPr>
        <w:t>.</w:t>
      </w:r>
      <w:r w:rsidR="00271DA5" w:rsidRPr="00271DA5">
        <w:rPr>
          <w:sz w:val="22"/>
          <w:szCs w:val="22"/>
        </w:rPr>
        <w:t>202</w:t>
      </w:r>
      <w:r w:rsidR="009637CB">
        <w:rPr>
          <w:sz w:val="22"/>
          <w:szCs w:val="22"/>
        </w:rPr>
        <w:t>2</w:t>
      </w:r>
      <w:r w:rsidR="006716D4" w:rsidRPr="00271DA5">
        <w:rPr>
          <w:sz w:val="22"/>
          <w:szCs w:val="22"/>
        </w:rPr>
        <w:t xml:space="preserve"> </w:t>
      </w:r>
    </w:p>
    <w:p w14:paraId="3F8102B3" w14:textId="289F6D2A" w:rsidR="00DC70A3" w:rsidRDefault="00DC70A3" w:rsidP="00616EFB">
      <w:pPr>
        <w:spacing w:line="276" w:lineRule="auto"/>
        <w:rPr>
          <w:sz w:val="22"/>
          <w:szCs w:val="22"/>
        </w:rPr>
      </w:pPr>
    </w:p>
    <w:p w14:paraId="072BBA6E" w14:textId="77777777" w:rsidR="003D26A1" w:rsidRPr="005A4AF0" w:rsidRDefault="003D26A1" w:rsidP="00616EFB">
      <w:pPr>
        <w:spacing w:line="276" w:lineRule="auto"/>
        <w:rPr>
          <w:sz w:val="22"/>
          <w:szCs w:val="22"/>
        </w:rPr>
      </w:pPr>
    </w:p>
    <w:p w14:paraId="53516DE9" w14:textId="77777777" w:rsidR="00DC70A3" w:rsidRPr="005A4AF0" w:rsidRDefault="00DC70A3" w:rsidP="00616EFB">
      <w:pPr>
        <w:spacing w:line="276" w:lineRule="auto"/>
        <w:jc w:val="center"/>
        <w:rPr>
          <w:b/>
          <w:sz w:val="22"/>
          <w:szCs w:val="22"/>
        </w:rPr>
      </w:pPr>
      <w:r w:rsidRPr="005A4AF0">
        <w:rPr>
          <w:b/>
          <w:sz w:val="22"/>
          <w:szCs w:val="22"/>
        </w:rPr>
        <w:t>Článok V.</w:t>
      </w:r>
    </w:p>
    <w:p w14:paraId="6D2D18E6" w14:textId="692DC0E1" w:rsidR="00DC70A3" w:rsidRPr="005A4AF0" w:rsidRDefault="00DC70A3" w:rsidP="006F3C81">
      <w:pPr>
        <w:pStyle w:val="Nadpis3"/>
        <w:spacing w:line="276" w:lineRule="auto"/>
        <w:rPr>
          <w:sz w:val="22"/>
          <w:szCs w:val="22"/>
        </w:rPr>
      </w:pPr>
      <w:r w:rsidRPr="005A4AF0">
        <w:rPr>
          <w:sz w:val="22"/>
          <w:szCs w:val="22"/>
        </w:rPr>
        <w:t>Skončenie nájmu</w:t>
      </w:r>
    </w:p>
    <w:p w14:paraId="76212111" w14:textId="2F703E4E" w:rsidR="00DC70A3" w:rsidRPr="005A4AF0" w:rsidRDefault="00DC70A3" w:rsidP="006F3C81">
      <w:pPr>
        <w:numPr>
          <w:ilvl w:val="0"/>
          <w:numId w:val="8"/>
        </w:numPr>
        <w:tabs>
          <w:tab w:val="left" w:pos="360"/>
        </w:tabs>
        <w:spacing w:line="276" w:lineRule="auto"/>
        <w:jc w:val="both"/>
        <w:rPr>
          <w:sz w:val="22"/>
          <w:szCs w:val="22"/>
        </w:rPr>
      </w:pPr>
      <w:r w:rsidRPr="005A4AF0">
        <w:rPr>
          <w:sz w:val="22"/>
          <w:szCs w:val="22"/>
        </w:rPr>
        <w:t>Zmluvné strany môžu ukončiť nájom kedykoľvek vzájomnou písomnou dohodou alebo jednostranne písomnou výpoveďou z dôvodov taxatívne vymenovaných v </w:t>
      </w:r>
      <w:proofErr w:type="spellStart"/>
      <w:r w:rsidRPr="005A4AF0">
        <w:rPr>
          <w:sz w:val="22"/>
          <w:szCs w:val="22"/>
        </w:rPr>
        <w:t>ust</w:t>
      </w:r>
      <w:proofErr w:type="spellEnd"/>
      <w:r w:rsidRPr="005A4AF0">
        <w:rPr>
          <w:sz w:val="22"/>
          <w:szCs w:val="22"/>
        </w:rPr>
        <w:t>.  § 9 ods. 2 a 3 zákona č. 116/</w:t>
      </w:r>
      <w:r w:rsidR="00120E2A">
        <w:rPr>
          <w:sz w:val="22"/>
          <w:szCs w:val="22"/>
        </w:rPr>
        <w:t>19</w:t>
      </w:r>
      <w:r w:rsidRPr="005A4AF0">
        <w:rPr>
          <w:sz w:val="22"/>
          <w:szCs w:val="22"/>
        </w:rPr>
        <w:t xml:space="preserve">90 Zb. </w:t>
      </w:r>
      <w:r w:rsidR="006716D4" w:rsidRPr="005A4AF0">
        <w:rPr>
          <w:sz w:val="22"/>
          <w:szCs w:val="22"/>
        </w:rPr>
        <w:t>(ďalej len „citovaný zákon“).</w:t>
      </w:r>
    </w:p>
    <w:p w14:paraId="44042D8D" w14:textId="2358C89F"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Prenajímateľ môže písomne vypovedať zmluvu, ak</w:t>
      </w:r>
    </w:p>
    <w:p w14:paraId="31F6A319" w14:textId="524040C4"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užíva nebytový priestor v rozpore so zmluvou;</w:t>
      </w:r>
    </w:p>
    <w:p w14:paraId="5DDBC548" w14:textId="2625390E"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o viac ako jeden mesiac mešká s platením nájomného alebo za služby, ktorých poskytovanie je spojené s nájmom;</w:t>
      </w:r>
    </w:p>
    <w:p w14:paraId="532C4045" w14:textId="7D0A9B2F"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ktorý na základe zmluvy má prenajímateľovi poskytovať na úhradu nájomného určité služby, tieto služby neposkytuje riadne a včas;</w:t>
      </w:r>
    </w:p>
    <w:p w14:paraId="63AA88CE" w14:textId="1AF056C2"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alebo osoby, ktoré s ním užívajú nebytový priestor, napriek písomnému upozorneniu hrubo porušujú pokoj alebo poriadok;</w:t>
      </w:r>
    </w:p>
    <w:p w14:paraId="204F3CB3" w14:textId="113D0D8C"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užívanie nebytového priestoru je viazané na užívanie bytu a nájomcovi bola uložená povinnosť byt vypratať;</w:t>
      </w:r>
    </w:p>
    <w:p w14:paraId="1AD86E27" w14:textId="6E3D68C2"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bolo rozhodnuté o odstránení stavby alebo o zmenách stavby, čo bráni užívať nebytový priestor;</w:t>
      </w:r>
    </w:p>
    <w:p w14:paraId="7C06A0CF" w14:textId="44E8BD75"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prenechá nebytový priestor alebo jeho časť do podnájmu bez súhlasu prenajímateľa.</w:t>
      </w:r>
    </w:p>
    <w:p w14:paraId="255432D1" w14:textId="2FB90965"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vydanej oprávnenej osobe podľa zákona č. 403/1990 Zb. o zmiernení následkov niektorých majetkových krívd.</w:t>
      </w:r>
    </w:p>
    <w:p w14:paraId="22E05D34" w14:textId="61880306"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prevedenej pôvodnému vlastníkovi podľa zákona č. 229/1991 Zb. o úprave vlastníckych vzťahov k pôde a inému poľnohospodárskemu majetku.</w:t>
      </w:r>
    </w:p>
    <w:p w14:paraId="04F6B897" w14:textId="54B1925B"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Nájomca môže písomne vypovedať zmluvu, ak</w:t>
      </w:r>
    </w:p>
    <w:p w14:paraId="739F134A" w14:textId="701D3D5D" w:rsidR="006F3C81" w:rsidRPr="005A4AF0" w:rsidRDefault="006F3C81" w:rsidP="006F3C81">
      <w:pPr>
        <w:pStyle w:val="Odsekzoznamu"/>
        <w:ind w:left="709"/>
        <w:jc w:val="both"/>
        <w:rPr>
          <w:sz w:val="22"/>
          <w:szCs w:val="22"/>
          <w:lang w:eastAsia="en-US"/>
        </w:rPr>
      </w:pPr>
      <w:r w:rsidRPr="005A4AF0">
        <w:rPr>
          <w:sz w:val="22"/>
          <w:szCs w:val="22"/>
          <w:lang w:eastAsia="en-US"/>
        </w:rPr>
        <w:t>a) stratí spôsobilosť prevádzkovať činnosť, na ktorú si nebytový priestor najal, vrátane neudelenia</w:t>
      </w:r>
      <w:r w:rsidR="00B225AB" w:rsidRPr="005A4AF0">
        <w:rPr>
          <w:sz w:val="22"/>
          <w:szCs w:val="22"/>
          <w:lang w:eastAsia="en-US"/>
        </w:rPr>
        <w:t>, neobdržania resp. straty</w:t>
      </w:r>
      <w:r w:rsidRPr="005A4AF0">
        <w:rPr>
          <w:sz w:val="22"/>
          <w:szCs w:val="22"/>
          <w:lang w:eastAsia="en-US"/>
        </w:rPr>
        <w:t xml:space="preserve"> príslušných</w:t>
      </w:r>
      <w:r w:rsidR="00B225AB" w:rsidRPr="005A4AF0">
        <w:rPr>
          <w:sz w:val="22"/>
          <w:szCs w:val="22"/>
          <w:lang w:eastAsia="en-US"/>
        </w:rPr>
        <w:t xml:space="preserve"> oprávnení a</w:t>
      </w:r>
      <w:r w:rsidRPr="005A4AF0">
        <w:rPr>
          <w:sz w:val="22"/>
          <w:szCs w:val="22"/>
          <w:lang w:eastAsia="en-US"/>
        </w:rPr>
        <w:t xml:space="preserve"> licencií na výkon podnikania – prevádzkovanie hazardných hier;</w:t>
      </w:r>
    </w:p>
    <w:p w14:paraId="38B3F94A" w14:textId="77777777" w:rsidR="006F3C81" w:rsidRPr="005A4AF0" w:rsidRDefault="006F3C81" w:rsidP="006F3C81">
      <w:pPr>
        <w:pStyle w:val="Odsekzoznamu"/>
        <w:ind w:left="709"/>
        <w:jc w:val="both"/>
        <w:rPr>
          <w:sz w:val="22"/>
          <w:szCs w:val="22"/>
          <w:lang w:eastAsia="en-US"/>
        </w:rPr>
      </w:pPr>
      <w:r w:rsidRPr="005A4AF0">
        <w:rPr>
          <w:sz w:val="22"/>
          <w:szCs w:val="22"/>
          <w:lang w:eastAsia="en-US"/>
        </w:rPr>
        <w:lastRenderedPageBreak/>
        <w:t>b) nebytový priestor sa stane bez zavinenia nájomcu nespôsobilý na dohovorené užívanie;</w:t>
      </w:r>
    </w:p>
    <w:p w14:paraId="77CF88BF" w14:textId="32221633" w:rsidR="006F3C81" w:rsidRPr="005A4AF0" w:rsidRDefault="006F3C81" w:rsidP="00B225AB">
      <w:pPr>
        <w:pStyle w:val="Odsekzoznamu"/>
        <w:ind w:left="709"/>
        <w:jc w:val="both"/>
        <w:rPr>
          <w:sz w:val="22"/>
          <w:szCs w:val="22"/>
          <w:lang w:eastAsia="en-US"/>
        </w:rPr>
      </w:pPr>
      <w:r w:rsidRPr="005A4AF0">
        <w:rPr>
          <w:sz w:val="22"/>
          <w:szCs w:val="22"/>
          <w:lang w:eastAsia="en-US"/>
        </w:rPr>
        <w:t>c) prenajímateľ hrubo porušuje svoje povinnosti vyplývajúce z § 5 ods. 1. citovaného zákona.</w:t>
      </w:r>
    </w:p>
    <w:p w14:paraId="51A0E0E5" w14:textId="2938D9B9" w:rsidR="006F3C81" w:rsidRPr="005A4AF0" w:rsidRDefault="00DC70A3" w:rsidP="006F3C81">
      <w:pPr>
        <w:numPr>
          <w:ilvl w:val="0"/>
          <w:numId w:val="8"/>
        </w:numPr>
        <w:tabs>
          <w:tab w:val="left" w:pos="360"/>
        </w:tabs>
        <w:spacing w:line="276" w:lineRule="auto"/>
        <w:jc w:val="both"/>
        <w:rPr>
          <w:sz w:val="22"/>
          <w:szCs w:val="22"/>
        </w:rPr>
      </w:pPr>
      <w:r w:rsidRPr="005A4AF0">
        <w:rPr>
          <w:sz w:val="22"/>
          <w:szCs w:val="22"/>
        </w:rPr>
        <w:t>Výpovedná lehota je 3-mesačná a začína plynúť od prvého dňa kalendárneho mesiaca nasledujúceho po doručení písomnej výpovede druhej zmluvnej strane.</w:t>
      </w:r>
    </w:p>
    <w:p w14:paraId="53540FB9" w14:textId="77777777" w:rsidR="00DC70A3" w:rsidRPr="005A4AF0" w:rsidRDefault="00DC70A3" w:rsidP="00616EFB">
      <w:pPr>
        <w:numPr>
          <w:ilvl w:val="0"/>
          <w:numId w:val="8"/>
        </w:numPr>
        <w:tabs>
          <w:tab w:val="left" w:pos="360"/>
        </w:tabs>
        <w:spacing w:line="276" w:lineRule="auto"/>
        <w:jc w:val="both"/>
        <w:rPr>
          <w:sz w:val="22"/>
          <w:szCs w:val="22"/>
        </w:rPr>
      </w:pPr>
      <w:r w:rsidRPr="005A4AF0">
        <w:rPr>
          <w:sz w:val="22"/>
          <w:szCs w:val="22"/>
        </w:rPr>
        <w:t>Nájom zaniká aj v prípade ak:</w:t>
      </w:r>
    </w:p>
    <w:p w14:paraId="6C871C39" w14:textId="4ECA8C24" w:rsidR="00B225AB" w:rsidRPr="005A4AF0" w:rsidRDefault="00B225AB" w:rsidP="00616EFB">
      <w:pPr>
        <w:numPr>
          <w:ilvl w:val="0"/>
          <w:numId w:val="9"/>
        </w:numPr>
        <w:tabs>
          <w:tab w:val="left" w:pos="360"/>
        </w:tabs>
        <w:spacing w:line="276" w:lineRule="auto"/>
        <w:jc w:val="both"/>
        <w:rPr>
          <w:sz w:val="22"/>
          <w:szCs w:val="22"/>
        </w:rPr>
      </w:pPr>
      <w:r w:rsidRPr="005A4AF0">
        <w:rPr>
          <w:sz w:val="22"/>
          <w:szCs w:val="22"/>
        </w:rPr>
        <w:t>uplynie doba trvania nájmu v zmysle tejto zmluvy</w:t>
      </w:r>
      <w:r w:rsidR="0002736E">
        <w:rPr>
          <w:sz w:val="22"/>
          <w:szCs w:val="22"/>
        </w:rPr>
        <w:t>;</w:t>
      </w:r>
    </w:p>
    <w:p w14:paraId="5AEBFB8E" w14:textId="60BA777F"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t xml:space="preserve">zanikne </w:t>
      </w:r>
      <w:r w:rsidR="001234E0" w:rsidRPr="005A4AF0">
        <w:rPr>
          <w:sz w:val="22"/>
          <w:szCs w:val="22"/>
        </w:rPr>
        <w:t>P</w:t>
      </w:r>
      <w:r w:rsidRPr="005A4AF0">
        <w:rPr>
          <w:sz w:val="22"/>
          <w:szCs w:val="22"/>
        </w:rPr>
        <w:t>redmet nájmu;</w:t>
      </w:r>
    </w:p>
    <w:p w14:paraId="2A1E5E23" w14:textId="77777777"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t>zanikne nájomca bez právneho nástupcu.</w:t>
      </w:r>
    </w:p>
    <w:p w14:paraId="681749DC" w14:textId="235C5ADF" w:rsidR="0079081C" w:rsidRDefault="0079081C" w:rsidP="00616EFB">
      <w:pPr>
        <w:pStyle w:val="Odsekzoznamu"/>
        <w:numPr>
          <w:ilvl w:val="0"/>
          <w:numId w:val="8"/>
        </w:numPr>
        <w:tabs>
          <w:tab w:val="left" w:pos="360"/>
        </w:tabs>
        <w:spacing w:line="276" w:lineRule="auto"/>
        <w:jc w:val="both"/>
        <w:rPr>
          <w:sz w:val="22"/>
          <w:szCs w:val="22"/>
        </w:rPr>
      </w:pPr>
      <w:r w:rsidRPr="005A4AF0">
        <w:rPr>
          <w:sz w:val="22"/>
          <w:szCs w:val="22"/>
        </w:rPr>
        <w:t>Nájomca</w:t>
      </w:r>
      <w:r w:rsidR="0081686B" w:rsidRPr="005A4AF0">
        <w:rPr>
          <w:sz w:val="22"/>
          <w:szCs w:val="22"/>
        </w:rPr>
        <w:t xml:space="preserve"> po skončení nájmu</w:t>
      </w:r>
      <w:r w:rsidRPr="005A4AF0">
        <w:rPr>
          <w:sz w:val="22"/>
          <w:szCs w:val="22"/>
        </w:rPr>
        <w:t xml:space="preserve">, ak nedôjde </w:t>
      </w:r>
      <w:r w:rsidR="0081686B" w:rsidRPr="005A4AF0">
        <w:rPr>
          <w:sz w:val="22"/>
          <w:szCs w:val="22"/>
        </w:rPr>
        <w:t>k inej dohode, v deň ukončenia nájmu odovzdá Predmet nájmu prenajímateľovi v takom stave v akom ho prevzal s prihliadnutím na obvyklé opotrebenie a na vykonané prípadné stavebné úpravy, ktoré boli vykonané s písomným súhlasom prenajímateľa.</w:t>
      </w:r>
    </w:p>
    <w:p w14:paraId="2916DBE1" w14:textId="0C23A264" w:rsidR="00CA5024" w:rsidRPr="0091559C" w:rsidRDefault="00CA5024" w:rsidP="00616EFB">
      <w:pPr>
        <w:pStyle w:val="Odsekzoznamu"/>
        <w:numPr>
          <w:ilvl w:val="0"/>
          <w:numId w:val="8"/>
        </w:numPr>
        <w:tabs>
          <w:tab w:val="left" w:pos="360"/>
        </w:tabs>
        <w:spacing w:line="276" w:lineRule="auto"/>
        <w:jc w:val="both"/>
        <w:rPr>
          <w:color w:val="000000" w:themeColor="text1"/>
          <w:sz w:val="22"/>
          <w:szCs w:val="22"/>
        </w:rPr>
      </w:pPr>
      <w:r w:rsidRPr="0091559C">
        <w:rPr>
          <w:color w:val="000000" w:themeColor="text1"/>
          <w:sz w:val="22"/>
          <w:szCs w:val="22"/>
        </w:rPr>
        <w:t xml:space="preserve">V prípade ak </w:t>
      </w:r>
      <w:r w:rsidR="00120E2A" w:rsidRPr="0091559C">
        <w:rPr>
          <w:color w:val="000000" w:themeColor="text1"/>
          <w:sz w:val="22"/>
          <w:szCs w:val="22"/>
        </w:rPr>
        <w:t xml:space="preserve">nájomca vypovie predmetnú zmluvu z dôvodu uvedeného v bode 3 písm. a) tohto článku, prenajímateľ má právo </w:t>
      </w:r>
      <w:r w:rsidR="0002736E" w:rsidRPr="0091559C">
        <w:rPr>
          <w:color w:val="000000" w:themeColor="text1"/>
          <w:sz w:val="22"/>
          <w:szCs w:val="22"/>
        </w:rPr>
        <w:t xml:space="preserve">na </w:t>
      </w:r>
      <w:r w:rsidR="00120E2A" w:rsidRPr="0091559C">
        <w:rPr>
          <w:color w:val="000000" w:themeColor="text1"/>
          <w:sz w:val="22"/>
          <w:szCs w:val="22"/>
        </w:rPr>
        <w:t xml:space="preserve">náhradu škody, </w:t>
      </w:r>
      <w:r w:rsidR="0091559C">
        <w:rPr>
          <w:color w:val="000000" w:themeColor="text1"/>
          <w:sz w:val="22"/>
          <w:szCs w:val="22"/>
        </w:rPr>
        <w:t xml:space="preserve">a to </w:t>
      </w:r>
      <w:r w:rsidR="00120E2A" w:rsidRPr="0091559C">
        <w:rPr>
          <w:color w:val="000000" w:themeColor="text1"/>
          <w:sz w:val="22"/>
          <w:szCs w:val="22"/>
        </w:rPr>
        <w:t>minimálne vo výške dohodnutého nájomného do doby</w:t>
      </w:r>
      <w:r w:rsidR="0091559C">
        <w:rPr>
          <w:color w:val="000000" w:themeColor="text1"/>
          <w:sz w:val="22"/>
          <w:szCs w:val="22"/>
        </w:rPr>
        <w:t>,</w:t>
      </w:r>
      <w:r w:rsidR="00120E2A" w:rsidRPr="0091559C">
        <w:rPr>
          <w:color w:val="000000" w:themeColor="text1"/>
          <w:sz w:val="22"/>
          <w:szCs w:val="22"/>
        </w:rPr>
        <w:t xml:space="preserve"> kým </w:t>
      </w:r>
      <w:r w:rsidR="0002736E" w:rsidRPr="0091559C">
        <w:rPr>
          <w:color w:val="000000" w:themeColor="text1"/>
          <w:sz w:val="22"/>
          <w:szCs w:val="22"/>
        </w:rPr>
        <w:t xml:space="preserve">prenajímateľ </w:t>
      </w:r>
      <w:r w:rsidR="00120E2A" w:rsidRPr="0091559C">
        <w:rPr>
          <w:color w:val="000000" w:themeColor="text1"/>
          <w:sz w:val="22"/>
          <w:szCs w:val="22"/>
        </w:rPr>
        <w:t xml:space="preserve">predmet nájmu nedá do prenájmu tretej osobe, najdlhšie však po dobu uvedenú v čl. IV. tejto zmluvy. </w:t>
      </w:r>
    </w:p>
    <w:p w14:paraId="329DE231" w14:textId="0151F2FE" w:rsidR="005A4AF0" w:rsidRDefault="005A4AF0" w:rsidP="00616EFB">
      <w:pPr>
        <w:tabs>
          <w:tab w:val="left" w:pos="360"/>
        </w:tabs>
        <w:spacing w:line="276" w:lineRule="auto"/>
        <w:jc w:val="both"/>
        <w:rPr>
          <w:sz w:val="22"/>
          <w:szCs w:val="22"/>
        </w:rPr>
      </w:pPr>
    </w:p>
    <w:p w14:paraId="3FE3AAFA" w14:textId="77777777" w:rsidR="00000EE7" w:rsidRPr="005A4AF0" w:rsidRDefault="00000EE7" w:rsidP="00616EFB">
      <w:pPr>
        <w:tabs>
          <w:tab w:val="left" w:pos="360"/>
        </w:tabs>
        <w:spacing w:line="276" w:lineRule="auto"/>
        <w:jc w:val="both"/>
        <w:rPr>
          <w:sz w:val="22"/>
          <w:szCs w:val="22"/>
        </w:rPr>
      </w:pPr>
    </w:p>
    <w:p w14:paraId="3FAADD73" w14:textId="77777777" w:rsidR="00DC70A3" w:rsidRPr="005A4AF0" w:rsidRDefault="00DC70A3" w:rsidP="00616EFB">
      <w:pPr>
        <w:spacing w:line="276" w:lineRule="auto"/>
        <w:jc w:val="center"/>
        <w:rPr>
          <w:b/>
          <w:sz w:val="22"/>
          <w:szCs w:val="22"/>
        </w:rPr>
      </w:pPr>
      <w:r w:rsidRPr="005A4AF0">
        <w:rPr>
          <w:b/>
          <w:sz w:val="22"/>
          <w:szCs w:val="22"/>
        </w:rPr>
        <w:t>Článok VI.</w:t>
      </w:r>
    </w:p>
    <w:p w14:paraId="6E89C736" w14:textId="509B5957" w:rsidR="00DC70A3" w:rsidRPr="00D31215" w:rsidRDefault="00DC70A3" w:rsidP="00B225AB">
      <w:pPr>
        <w:spacing w:line="276" w:lineRule="auto"/>
        <w:jc w:val="center"/>
        <w:rPr>
          <w:b/>
          <w:sz w:val="22"/>
          <w:szCs w:val="22"/>
        </w:rPr>
      </w:pPr>
      <w:r w:rsidRPr="00D31215">
        <w:rPr>
          <w:b/>
          <w:sz w:val="22"/>
          <w:szCs w:val="22"/>
        </w:rPr>
        <w:t>Výška nájomného a splatnosť nájomného</w:t>
      </w:r>
    </w:p>
    <w:p w14:paraId="36AC49CB" w14:textId="2196F731" w:rsidR="00DC70A3" w:rsidRPr="00D31215" w:rsidRDefault="00DC70A3" w:rsidP="00616EFB">
      <w:pPr>
        <w:pStyle w:val="Zkladntext"/>
        <w:numPr>
          <w:ilvl w:val="0"/>
          <w:numId w:val="10"/>
        </w:numPr>
        <w:tabs>
          <w:tab w:val="left" w:pos="360"/>
        </w:tabs>
        <w:spacing w:line="276" w:lineRule="auto"/>
        <w:rPr>
          <w:sz w:val="22"/>
          <w:szCs w:val="22"/>
        </w:rPr>
      </w:pPr>
      <w:r w:rsidRPr="00D31215">
        <w:rPr>
          <w:sz w:val="22"/>
          <w:szCs w:val="22"/>
        </w:rPr>
        <w:t xml:space="preserve">Nájomné za </w:t>
      </w:r>
      <w:r w:rsidR="00D965D4" w:rsidRPr="00D31215">
        <w:rPr>
          <w:sz w:val="22"/>
          <w:szCs w:val="22"/>
        </w:rPr>
        <w:t>Predmet nájmu</w:t>
      </w:r>
      <w:r w:rsidRPr="00D31215">
        <w:rPr>
          <w:sz w:val="22"/>
          <w:szCs w:val="22"/>
        </w:rPr>
        <w:t xml:space="preserve"> bolo stanovené vzájomnou dohodou zmluvných strán podľa zákona č. 18/1996 Zb. o cenách v platnom znení a podľa </w:t>
      </w:r>
      <w:proofErr w:type="spellStart"/>
      <w:r w:rsidRPr="00D31215">
        <w:rPr>
          <w:sz w:val="22"/>
          <w:szCs w:val="22"/>
        </w:rPr>
        <w:t>ust</w:t>
      </w:r>
      <w:proofErr w:type="spellEnd"/>
      <w:r w:rsidRPr="00D31215">
        <w:rPr>
          <w:sz w:val="22"/>
          <w:szCs w:val="22"/>
        </w:rPr>
        <w:t xml:space="preserve">. § 7 </w:t>
      </w:r>
      <w:r w:rsidR="00D965D4" w:rsidRPr="00D31215">
        <w:rPr>
          <w:sz w:val="22"/>
          <w:szCs w:val="22"/>
        </w:rPr>
        <w:t>citovaného zákona</w:t>
      </w:r>
      <w:r w:rsidRPr="00D31215">
        <w:rPr>
          <w:sz w:val="22"/>
          <w:szCs w:val="22"/>
        </w:rPr>
        <w:t xml:space="preserve"> vo výške </w:t>
      </w:r>
      <w:r w:rsidR="003D26A1">
        <w:rPr>
          <w:sz w:val="22"/>
          <w:szCs w:val="22"/>
        </w:rPr>
        <w:t>335</w:t>
      </w:r>
      <w:r w:rsidRPr="00D31215">
        <w:rPr>
          <w:sz w:val="22"/>
          <w:szCs w:val="22"/>
        </w:rPr>
        <w:t xml:space="preserve">,- EUR (slovom </w:t>
      </w:r>
      <w:r w:rsidR="003D26A1">
        <w:rPr>
          <w:sz w:val="22"/>
          <w:szCs w:val="22"/>
        </w:rPr>
        <w:t>t</w:t>
      </w:r>
      <w:r w:rsidR="008D520F">
        <w:rPr>
          <w:sz w:val="22"/>
          <w:szCs w:val="22"/>
        </w:rPr>
        <w:t>rist</w:t>
      </w:r>
      <w:r w:rsidR="003D26A1">
        <w:rPr>
          <w:sz w:val="22"/>
          <w:szCs w:val="22"/>
        </w:rPr>
        <w:t>otridsa</w:t>
      </w:r>
      <w:r w:rsidR="008D520F">
        <w:rPr>
          <w:sz w:val="22"/>
          <w:szCs w:val="22"/>
        </w:rPr>
        <w:t>ť</w:t>
      </w:r>
      <w:r w:rsidR="003D26A1">
        <w:rPr>
          <w:sz w:val="22"/>
          <w:szCs w:val="22"/>
        </w:rPr>
        <w:t>päť</w:t>
      </w:r>
      <w:r w:rsidR="008D520F">
        <w:rPr>
          <w:sz w:val="22"/>
          <w:szCs w:val="22"/>
        </w:rPr>
        <w:t xml:space="preserve"> </w:t>
      </w:r>
      <w:r w:rsidRPr="00D31215">
        <w:rPr>
          <w:sz w:val="22"/>
          <w:szCs w:val="22"/>
        </w:rPr>
        <w:t xml:space="preserve">euro) </w:t>
      </w:r>
      <w:r w:rsidR="00CC6302" w:rsidRPr="00D31215">
        <w:rPr>
          <w:sz w:val="22"/>
          <w:szCs w:val="22"/>
        </w:rPr>
        <w:t xml:space="preserve">+ DPH </w:t>
      </w:r>
      <w:r w:rsidRPr="00D31215">
        <w:rPr>
          <w:sz w:val="22"/>
          <w:szCs w:val="22"/>
        </w:rPr>
        <w:t>mesačne</w:t>
      </w:r>
      <w:r w:rsidR="00FA4519">
        <w:rPr>
          <w:sz w:val="22"/>
          <w:szCs w:val="22"/>
        </w:rPr>
        <w:t xml:space="preserve"> bez ceny služieb spojených s</w:t>
      </w:r>
      <w:r w:rsidR="00687B92">
        <w:rPr>
          <w:sz w:val="22"/>
          <w:szCs w:val="22"/>
        </w:rPr>
        <w:t> </w:t>
      </w:r>
      <w:r w:rsidR="00FA4519">
        <w:rPr>
          <w:sz w:val="22"/>
          <w:szCs w:val="22"/>
        </w:rPr>
        <w:t>nájmom</w:t>
      </w:r>
      <w:r w:rsidR="00687B92">
        <w:rPr>
          <w:sz w:val="22"/>
          <w:szCs w:val="22"/>
        </w:rPr>
        <w:t xml:space="preserve"> </w:t>
      </w:r>
      <w:r w:rsidR="003D26A1">
        <w:rPr>
          <w:sz w:val="22"/>
          <w:szCs w:val="22"/>
        </w:rPr>
        <w:t>z</w:t>
      </w:r>
      <w:r w:rsidR="00687B92">
        <w:rPr>
          <w:sz w:val="22"/>
          <w:szCs w:val="22"/>
        </w:rPr>
        <w:t>a</w:t>
      </w:r>
      <w:r w:rsidR="003D26A1">
        <w:rPr>
          <w:sz w:val="22"/>
          <w:szCs w:val="22"/>
        </w:rPr>
        <w:t xml:space="preserve"> </w:t>
      </w:r>
      <w:r w:rsidR="00687B92">
        <w:rPr>
          <w:sz w:val="22"/>
          <w:szCs w:val="22"/>
        </w:rPr>
        <w:t>predajn</w:t>
      </w:r>
      <w:r w:rsidR="003D26A1">
        <w:rPr>
          <w:sz w:val="22"/>
          <w:szCs w:val="22"/>
        </w:rPr>
        <w:t>ý</w:t>
      </w:r>
      <w:r w:rsidR="00687B92">
        <w:rPr>
          <w:sz w:val="22"/>
          <w:szCs w:val="22"/>
        </w:rPr>
        <w:t xml:space="preserve"> stán</w:t>
      </w:r>
      <w:r w:rsidR="003D26A1">
        <w:rPr>
          <w:sz w:val="22"/>
          <w:szCs w:val="22"/>
        </w:rPr>
        <w:t>o</w:t>
      </w:r>
      <w:r w:rsidR="00687B92">
        <w:rPr>
          <w:sz w:val="22"/>
          <w:szCs w:val="22"/>
        </w:rPr>
        <w:t>k</w:t>
      </w:r>
      <w:r w:rsidRPr="00D31215">
        <w:rPr>
          <w:sz w:val="22"/>
          <w:szCs w:val="22"/>
        </w:rPr>
        <w:t>.</w:t>
      </w:r>
    </w:p>
    <w:p w14:paraId="7CF5E624" w14:textId="5EDBE7C2" w:rsidR="00DC70A3" w:rsidRPr="005A4AF0" w:rsidRDefault="00DC70A3" w:rsidP="00616EFB">
      <w:pPr>
        <w:pStyle w:val="Zkladntext"/>
        <w:numPr>
          <w:ilvl w:val="0"/>
          <w:numId w:val="12"/>
        </w:numPr>
        <w:tabs>
          <w:tab w:val="left" w:pos="360"/>
        </w:tabs>
        <w:spacing w:line="276" w:lineRule="auto"/>
        <w:rPr>
          <w:sz w:val="22"/>
          <w:szCs w:val="22"/>
        </w:rPr>
      </w:pPr>
      <w:r w:rsidRPr="005A4AF0">
        <w:rPr>
          <w:sz w:val="22"/>
          <w:szCs w:val="22"/>
        </w:rPr>
        <w:t>Takto dohodnuté nájomné pozostáva z nájomného za</w:t>
      </w:r>
      <w:r w:rsidR="00D965D4" w:rsidRPr="005A4AF0">
        <w:rPr>
          <w:sz w:val="22"/>
          <w:szCs w:val="22"/>
        </w:rPr>
        <w:t xml:space="preserve"> Predmet nájmu</w:t>
      </w:r>
      <w:r w:rsidRPr="005A4AF0">
        <w:rPr>
          <w:sz w:val="22"/>
          <w:szCs w:val="22"/>
        </w:rPr>
        <w:t xml:space="preserve"> s vnútorným vybavením podľa čl. II. tejto zmluvy.</w:t>
      </w:r>
    </w:p>
    <w:p w14:paraId="008AFFDF" w14:textId="76473F30" w:rsidR="00DC70A3" w:rsidRPr="005A4AF0" w:rsidRDefault="00DC70A3" w:rsidP="00616EFB">
      <w:pPr>
        <w:pStyle w:val="Zkladntext"/>
        <w:numPr>
          <w:ilvl w:val="0"/>
          <w:numId w:val="12"/>
        </w:numPr>
        <w:tabs>
          <w:tab w:val="left" w:pos="360"/>
        </w:tabs>
        <w:spacing w:line="276" w:lineRule="auto"/>
        <w:rPr>
          <w:sz w:val="22"/>
          <w:szCs w:val="22"/>
        </w:rPr>
      </w:pPr>
      <w:r w:rsidRPr="005A4AF0">
        <w:rPr>
          <w:sz w:val="22"/>
          <w:szCs w:val="22"/>
        </w:rPr>
        <w:t xml:space="preserve">Nájomca sa zaväzuje platiť </w:t>
      </w:r>
      <w:r w:rsidR="009013A8" w:rsidRPr="005A4AF0">
        <w:rPr>
          <w:sz w:val="22"/>
          <w:szCs w:val="22"/>
        </w:rPr>
        <w:t>dohodnuté</w:t>
      </w:r>
      <w:r w:rsidRPr="005A4AF0">
        <w:rPr>
          <w:sz w:val="22"/>
          <w:szCs w:val="22"/>
        </w:rPr>
        <w:t xml:space="preserve"> nájomné v pravidelných mesačných splátkach v zmysle bodu 1. tohto článku.  </w:t>
      </w:r>
    </w:p>
    <w:p w14:paraId="66EA4908" w14:textId="7A05FB52" w:rsidR="00CA5024" w:rsidRPr="00D31215" w:rsidRDefault="00DC70A3" w:rsidP="00616EFB">
      <w:pPr>
        <w:pStyle w:val="Zkladntext"/>
        <w:numPr>
          <w:ilvl w:val="0"/>
          <w:numId w:val="12"/>
        </w:numPr>
        <w:tabs>
          <w:tab w:val="left" w:pos="360"/>
        </w:tabs>
        <w:spacing w:line="276" w:lineRule="auto"/>
        <w:rPr>
          <w:color w:val="000000" w:themeColor="text1"/>
          <w:sz w:val="22"/>
          <w:szCs w:val="22"/>
        </w:rPr>
      </w:pPr>
      <w:r w:rsidRPr="00D31215">
        <w:rPr>
          <w:color w:val="000000" w:themeColor="text1"/>
          <w:sz w:val="22"/>
          <w:szCs w:val="22"/>
        </w:rPr>
        <w:t xml:space="preserve">Nájomné podľa bodu 1. tohto článku je splatné </w:t>
      </w:r>
      <w:r w:rsidR="004D6AFD" w:rsidRPr="00D31215">
        <w:rPr>
          <w:color w:val="000000" w:themeColor="text1"/>
          <w:sz w:val="22"/>
          <w:szCs w:val="22"/>
        </w:rPr>
        <w:t>vopred</w:t>
      </w:r>
      <w:r w:rsidRPr="00D31215">
        <w:rPr>
          <w:color w:val="000000" w:themeColor="text1"/>
          <w:sz w:val="22"/>
          <w:szCs w:val="22"/>
        </w:rPr>
        <w:t xml:space="preserve"> </w:t>
      </w:r>
      <w:r w:rsidR="00D965D4" w:rsidRPr="00D31215">
        <w:rPr>
          <w:color w:val="000000" w:themeColor="text1"/>
          <w:sz w:val="22"/>
          <w:szCs w:val="22"/>
        </w:rPr>
        <w:t xml:space="preserve">vždy </w:t>
      </w:r>
      <w:r w:rsidR="004D6AFD" w:rsidRPr="00D31215">
        <w:rPr>
          <w:color w:val="000000" w:themeColor="text1"/>
          <w:sz w:val="22"/>
          <w:szCs w:val="22"/>
        </w:rPr>
        <w:t xml:space="preserve">do 10-ho </w:t>
      </w:r>
      <w:r w:rsidR="00D965D4" w:rsidRPr="00D31215">
        <w:rPr>
          <w:color w:val="000000" w:themeColor="text1"/>
          <w:sz w:val="22"/>
          <w:szCs w:val="22"/>
        </w:rPr>
        <w:t>d</w:t>
      </w:r>
      <w:r w:rsidR="004D6AFD" w:rsidRPr="00D31215">
        <w:rPr>
          <w:color w:val="000000" w:themeColor="text1"/>
          <w:sz w:val="22"/>
          <w:szCs w:val="22"/>
        </w:rPr>
        <w:t>ňa</w:t>
      </w:r>
      <w:r w:rsidRPr="00D31215">
        <w:rPr>
          <w:color w:val="000000" w:themeColor="text1"/>
          <w:sz w:val="22"/>
          <w:szCs w:val="22"/>
        </w:rPr>
        <w:t xml:space="preserve"> príslušného kalendárneho mesiaca, na účet prenajímateľa, číslo účtu: </w:t>
      </w:r>
      <w:r w:rsidR="009013A8" w:rsidRPr="00D31215">
        <w:rPr>
          <w:color w:val="000000" w:themeColor="text1"/>
          <w:sz w:val="22"/>
          <w:szCs w:val="22"/>
        </w:rPr>
        <w:t xml:space="preserve">IBAN: </w:t>
      </w:r>
      <w:r w:rsidR="0083542C" w:rsidRPr="0083542C">
        <w:rPr>
          <w:rStyle w:val="Vrazn"/>
          <w:b w:val="0"/>
          <w:bCs w:val="0"/>
          <w:color w:val="434040"/>
          <w:sz w:val="22"/>
          <w:szCs w:val="22"/>
          <w:shd w:val="clear" w:color="auto" w:fill="FFFFFF"/>
        </w:rPr>
        <w:t>SK30 5600 0000 0056 0554 7001</w:t>
      </w:r>
    </w:p>
    <w:p w14:paraId="14EDBA11" w14:textId="77777777" w:rsidR="0091559C" w:rsidRDefault="00DC70A3" w:rsidP="00616EFB">
      <w:pPr>
        <w:pStyle w:val="Zkladntext"/>
        <w:numPr>
          <w:ilvl w:val="0"/>
          <w:numId w:val="12"/>
        </w:numPr>
        <w:tabs>
          <w:tab w:val="left" w:pos="360"/>
        </w:tabs>
        <w:spacing w:line="276" w:lineRule="auto"/>
        <w:rPr>
          <w:color w:val="000000" w:themeColor="text1"/>
          <w:sz w:val="22"/>
          <w:szCs w:val="22"/>
        </w:rPr>
      </w:pPr>
      <w:r w:rsidRPr="0091559C">
        <w:rPr>
          <w:color w:val="000000" w:themeColor="text1"/>
          <w:sz w:val="22"/>
          <w:szCs w:val="22"/>
        </w:rPr>
        <w:t xml:space="preserve">Za termín úhrady nájomného je pre účely tejto zmluvy považovaný termín pripísania </w:t>
      </w:r>
      <w:r w:rsidR="0091559C">
        <w:rPr>
          <w:color w:val="000000" w:themeColor="text1"/>
          <w:sz w:val="22"/>
          <w:szCs w:val="22"/>
        </w:rPr>
        <w:t>finančnej</w:t>
      </w:r>
      <w:r w:rsidRPr="0091559C">
        <w:rPr>
          <w:color w:val="000000" w:themeColor="text1"/>
          <w:sz w:val="22"/>
          <w:szCs w:val="22"/>
        </w:rPr>
        <w:t xml:space="preserve"> čiastky na účet prenajímateľa.</w:t>
      </w:r>
      <w:r w:rsidR="00CA5024" w:rsidRPr="0091559C">
        <w:rPr>
          <w:color w:val="000000" w:themeColor="text1"/>
          <w:sz w:val="22"/>
          <w:szCs w:val="22"/>
        </w:rPr>
        <w:t xml:space="preserve"> </w:t>
      </w:r>
    </w:p>
    <w:p w14:paraId="307D255A" w14:textId="77777777" w:rsidR="009637CB" w:rsidRPr="009637CB" w:rsidRDefault="00CA5024" w:rsidP="00616EFB">
      <w:pPr>
        <w:pStyle w:val="Zkladntext"/>
        <w:numPr>
          <w:ilvl w:val="0"/>
          <w:numId w:val="12"/>
        </w:numPr>
        <w:tabs>
          <w:tab w:val="left" w:pos="360"/>
        </w:tabs>
        <w:spacing w:line="276" w:lineRule="auto"/>
        <w:rPr>
          <w:color w:val="000000" w:themeColor="text1"/>
          <w:sz w:val="22"/>
          <w:szCs w:val="22"/>
        </w:rPr>
      </w:pPr>
      <w:r w:rsidRPr="0091559C">
        <w:rPr>
          <w:color w:val="000000" w:themeColor="text1"/>
          <w:sz w:val="22"/>
          <w:szCs w:val="22"/>
        </w:rPr>
        <w:t>V prípade omeškania zo zaplatením nájomného, dohodnutého v bode 1 tohto článku, alebo jeho časti, vzniká prenajímateľovi nárok  na úrok z omeškania vo výške 9% ročne.</w:t>
      </w:r>
      <w:r w:rsidR="009637CB" w:rsidRPr="009637CB">
        <w:rPr>
          <w:sz w:val="22"/>
          <w:szCs w:val="22"/>
        </w:rPr>
        <w:t xml:space="preserve"> </w:t>
      </w:r>
    </w:p>
    <w:p w14:paraId="050BECFB" w14:textId="4A2EFDF9" w:rsidR="00000EE7" w:rsidRDefault="009637CB" w:rsidP="00616EFB">
      <w:pPr>
        <w:pStyle w:val="Zkladntext"/>
        <w:numPr>
          <w:ilvl w:val="0"/>
          <w:numId w:val="12"/>
        </w:numPr>
        <w:tabs>
          <w:tab w:val="left" w:pos="360"/>
        </w:tabs>
        <w:spacing w:line="276" w:lineRule="auto"/>
        <w:rPr>
          <w:color w:val="000000" w:themeColor="text1"/>
          <w:sz w:val="22"/>
          <w:szCs w:val="22"/>
        </w:rPr>
      </w:pPr>
      <w:r>
        <w:rPr>
          <w:sz w:val="22"/>
          <w:szCs w:val="22"/>
        </w:rPr>
        <w:t>Za   podmienky,   že   výška   inflácie   peňazí   v   bežnom roku (uznaná štátom) prekročí hodnotu 10 %, prenajímateľ môže od 1. januára nasledujúceho roku zvýšiť výšku ročného nájomného o príslušné  uznané % inflácie peňazí z predchádzajúceho roku, s čím nájomca  súhlasí.</w:t>
      </w:r>
    </w:p>
    <w:p w14:paraId="451F39C4" w14:textId="0CEB99D3" w:rsidR="0091559C" w:rsidRDefault="0091559C" w:rsidP="0091559C">
      <w:pPr>
        <w:pStyle w:val="Zkladntext"/>
        <w:tabs>
          <w:tab w:val="left" w:pos="360"/>
        </w:tabs>
        <w:spacing w:line="276" w:lineRule="auto"/>
        <w:ind w:left="283"/>
        <w:rPr>
          <w:color w:val="FF0000"/>
          <w:sz w:val="22"/>
          <w:szCs w:val="22"/>
        </w:rPr>
      </w:pPr>
    </w:p>
    <w:p w14:paraId="4578F883" w14:textId="77777777" w:rsidR="00497C48" w:rsidRDefault="00497C48" w:rsidP="0091559C">
      <w:pPr>
        <w:pStyle w:val="Zkladntext"/>
        <w:tabs>
          <w:tab w:val="left" w:pos="360"/>
        </w:tabs>
        <w:spacing w:line="276" w:lineRule="auto"/>
        <w:ind w:left="283"/>
        <w:rPr>
          <w:color w:val="FF0000"/>
          <w:sz w:val="22"/>
          <w:szCs w:val="22"/>
        </w:rPr>
      </w:pPr>
    </w:p>
    <w:p w14:paraId="0F9B6C29" w14:textId="77777777" w:rsidR="00DC70A3" w:rsidRPr="005A4AF0" w:rsidRDefault="00DC70A3" w:rsidP="00616EFB">
      <w:pPr>
        <w:spacing w:line="276" w:lineRule="auto"/>
        <w:jc w:val="center"/>
        <w:rPr>
          <w:b/>
          <w:sz w:val="22"/>
          <w:szCs w:val="22"/>
        </w:rPr>
      </w:pPr>
      <w:r w:rsidRPr="005A4AF0">
        <w:rPr>
          <w:b/>
          <w:sz w:val="22"/>
          <w:szCs w:val="22"/>
        </w:rPr>
        <w:t>Článok VII.</w:t>
      </w:r>
    </w:p>
    <w:p w14:paraId="50431822" w14:textId="6FC46706" w:rsidR="00DC70A3" w:rsidRPr="005A4AF0" w:rsidRDefault="00DC70A3" w:rsidP="00B225AB">
      <w:pPr>
        <w:spacing w:line="276" w:lineRule="auto"/>
        <w:jc w:val="center"/>
        <w:rPr>
          <w:b/>
          <w:sz w:val="22"/>
          <w:szCs w:val="22"/>
        </w:rPr>
      </w:pPr>
      <w:r w:rsidRPr="005A4AF0">
        <w:rPr>
          <w:b/>
          <w:sz w:val="22"/>
          <w:szCs w:val="22"/>
        </w:rPr>
        <w:t>Služby spojené s nájmom</w:t>
      </w:r>
    </w:p>
    <w:p w14:paraId="3901A77E" w14:textId="1BA395F8" w:rsidR="00DC70A3" w:rsidRPr="005A4AF0" w:rsidRDefault="00DC70A3" w:rsidP="00616EFB">
      <w:pPr>
        <w:pStyle w:val="Zkladntext"/>
        <w:numPr>
          <w:ilvl w:val="0"/>
          <w:numId w:val="17"/>
        </w:numPr>
        <w:tabs>
          <w:tab w:val="left" w:pos="360"/>
        </w:tabs>
        <w:spacing w:line="276" w:lineRule="auto"/>
        <w:rPr>
          <w:sz w:val="22"/>
          <w:szCs w:val="22"/>
        </w:rPr>
      </w:pPr>
      <w:r w:rsidRPr="005A4AF0">
        <w:rPr>
          <w:sz w:val="22"/>
          <w:szCs w:val="22"/>
        </w:rPr>
        <w:t>V cene nájomného nie sú zahrnuté prevádzkové náklady (služ</w:t>
      </w:r>
      <w:r w:rsidR="000E0890" w:rsidRPr="005A4AF0">
        <w:rPr>
          <w:sz w:val="22"/>
          <w:szCs w:val="22"/>
        </w:rPr>
        <w:t>by) spojené s riadnym užívaním P</w:t>
      </w:r>
      <w:r w:rsidRPr="005A4AF0">
        <w:rPr>
          <w:sz w:val="22"/>
          <w:szCs w:val="22"/>
        </w:rPr>
        <w:t>redmetu nájmu, ktoré zahŕňajú:</w:t>
      </w:r>
    </w:p>
    <w:p w14:paraId="0F837022"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elektrickej energie;</w:t>
      </w:r>
    </w:p>
    <w:p w14:paraId="40717648"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plynu na vykurovanie;</w:t>
      </w:r>
    </w:p>
    <w:p w14:paraId="5BD38F42"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vodné a stočné;</w:t>
      </w:r>
    </w:p>
    <w:p w14:paraId="5E2BAE6B" w14:textId="20441CC9" w:rsidR="00DC70A3" w:rsidRDefault="00DC70A3" w:rsidP="00616EFB">
      <w:pPr>
        <w:pStyle w:val="Zkladntext"/>
        <w:numPr>
          <w:ilvl w:val="0"/>
          <w:numId w:val="18"/>
        </w:numPr>
        <w:tabs>
          <w:tab w:val="left" w:pos="360"/>
        </w:tabs>
        <w:spacing w:line="276" w:lineRule="auto"/>
        <w:rPr>
          <w:sz w:val="22"/>
          <w:szCs w:val="22"/>
        </w:rPr>
      </w:pPr>
      <w:r w:rsidRPr="005A4AF0">
        <w:rPr>
          <w:sz w:val="22"/>
          <w:szCs w:val="22"/>
        </w:rPr>
        <w:t>odvoz komunálneho odpadu;</w:t>
      </w:r>
    </w:p>
    <w:p w14:paraId="01F133FC" w14:textId="730E76AC" w:rsidR="00283A7F" w:rsidRPr="005A4AF0" w:rsidRDefault="00283A7F" w:rsidP="00497C48">
      <w:pPr>
        <w:pStyle w:val="Zkladntext"/>
        <w:numPr>
          <w:ilvl w:val="0"/>
          <w:numId w:val="19"/>
        </w:numPr>
        <w:tabs>
          <w:tab w:val="left" w:pos="360"/>
        </w:tabs>
        <w:spacing w:line="276" w:lineRule="auto"/>
        <w:rPr>
          <w:sz w:val="22"/>
          <w:szCs w:val="22"/>
        </w:rPr>
      </w:pPr>
      <w:r w:rsidRPr="002F3219">
        <w:rPr>
          <w:sz w:val="22"/>
          <w:szCs w:val="22"/>
        </w:rPr>
        <w:t>Cenu služieb podľa bodu 1. písm. b), c) tohto článku bude nájomca uhrádzať prenajímateľovi na základe osobitnej fakturácie, podľa skutočnej spotreby.</w:t>
      </w:r>
      <w:r w:rsidRPr="005A4AF0">
        <w:rPr>
          <w:sz w:val="22"/>
          <w:szCs w:val="22"/>
        </w:rPr>
        <w:t xml:space="preserve"> </w:t>
      </w:r>
    </w:p>
    <w:p w14:paraId="7CE6F9E6" w14:textId="503D3435" w:rsidR="00DC70A3" w:rsidRPr="005A4AF0" w:rsidRDefault="00DC70A3" w:rsidP="00616EFB">
      <w:pPr>
        <w:spacing w:line="276" w:lineRule="auto"/>
        <w:jc w:val="center"/>
        <w:rPr>
          <w:b/>
          <w:sz w:val="22"/>
          <w:szCs w:val="22"/>
        </w:rPr>
      </w:pPr>
      <w:r w:rsidRPr="005A4AF0">
        <w:rPr>
          <w:b/>
          <w:sz w:val="22"/>
          <w:szCs w:val="22"/>
        </w:rPr>
        <w:lastRenderedPageBreak/>
        <w:t>Článok VIII.</w:t>
      </w:r>
    </w:p>
    <w:p w14:paraId="64520AE1" w14:textId="5CB1453E" w:rsidR="00DC70A3" w:rsidRPr="005A4AF0" w:rsidRDefault="00DC70A3" w:rsidP="00B225AB">
      <w:pPr>
        <w:pStyle w:val="Nadpis3"/>
        <w:spacing w:line="276" w:lineRule="auto"/>
        <w:rPr>
          <w:sz w:val="22"/>
          <w:szCs w:val="22"/>
        </w:rPr>
      </w:pPr>
      <w:r w:rsidRPr="005A4AF0">
        <w:rPr>
          <w:sz w:val="22"/>
          <w:szCs w:val="22"/>
        </w:rPr>
        <w:t>Poistenie majetku</w:t>
      </w:r>
    </w:p>
    <w:p w14:paraId="4D7D6429" w14:textId="77777777" w:rsidR="00510C2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Prenajímateľ </w:t>
      </w:r>
      <w:r w:rsidR="00510C23" w:rsidRPr="005A4AF0">
        <w:rPr>
          <w:sz w:val="22"/>
          <w:szCs w:val="22"/>
        </w:rPr>
        <w:t>vyhlasuje, že</w:t>
      </w:r>
      <w:r w:rsidRPr="005A4AF0">
        <w:rPr>
          <w:sz w:val="22"/>
          <w:szCs w:val="22"/>
        </w:rPr>
        <w:t xml:space="preserve"> nehnuteľnosť uvedenú v článku I. zmluvy</w:t>
      </w:r>
      <w:r w:rsidR="00510C23" w:rsidRPr="005A4AF0">
        <w:rPr>
          <w:sz w:val="22"/>
          <w:szCs w:val="22"/>
        </w:rPr>
        <w:t xml:space="preserve">, v ktorej sa nachádza Predmet nájmu je poistená </w:t>
      </w:r>
      <w:r w:rsidRPr="005A4AF0">
        <w:rPr>
          <w:sz w:val="22"/>
          <w:szCs w:val="22"/>
        </w:rPr>
        <w:t>proti požiaru, živelným pohromám, poškodeniu vodou z vodovodných potrubí</w:t>
      </w:r>
      <w:r w:rsidR="00510C23" w:rsidRPr="005A4AF0">
        <w:rPr>
          <w:sz w:val="22"/>
          <w:szCs w:val="22"/>
        </w:rPr>
        <w:t xml:space="preserve"> a poistenie bude zabezpečené i počas trvania nájomného vzťahu.</w:t>
      </w:r>
    </w:p>
    <w:p w14:paraId="35926A90" w14:textId="77777777" w:rsidR="00DC70A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Poistenie majetku vneseného nájomcom do prenajatých priestorov si zabezpečí nájomca na vlastné náklady podľa vlastného uváženia. </w:t>
      </w:r>
    </w:p>
    <w:p w14:paraId="4D0ED374" w14:textId="77777777" w:rsidR="00DC70A3" w:rsidRPr="005A4AF0" w:rsidRDefault="00DC70A3" w:rsidP="00616EFB">
      <w:pPr>
        <w:pStyle w:val="Zkladntext"/>
        <w:tabs>
          <w:tab w:val="left" w:pos="360"/>
        </w:tabs>
        <w:spacing w:line="276" w:lineRule="auto"/>
        <w:rPr>
          <w:sz w:val="22"/>
          <w:szCs w:val="22"/>
        </w:rPr>
      </w:pPr>
    </w:p>
    <w:p w14:paraId="4CD2EB5F" w14:textId="77777777" w:rsidR="00DC70A3" w:rsidRPr="005A4AF0" w:rsidRDefault="00DC70A3" w:rsidP="00616EFB">
      <w:pPr>
        <w:spacing w:line="276" w:lineRule="auto"/>
        <w:jc w:val="center"/>
        <w:rPr>
          <w:b/>
          <w:sz w:val="22"/>
          <w:szCs w:val="22"/>
        </w:rPr>
      </w:pPr>
      <w:r w:rsidRPr="005A4AF0">
        <w:rPr>
          <w:b/>
          <w:sz w:val="22"/>
          <w:szCs w:val="22"/>
        </w:rPr>
        <w:t>Článok IX.</w:t>
      </w:r>
    </w:p>
    <w:p w14:paraId="580F66B4" w14:textId="17BA434D" w:rsidR="00DC70A3" w:rsidRPr="005A4AF0" w:rsidRDefault="00DC70A3" w:rsidP="00B225AB">
      <w:pPr>
        <w:spacing w:line="276" w:lineRule="auto"/>
        <w:jc w:val="center"/>
        <w:rPr>
          <w:b/>
          <w:sz w:val="22"/>
          <w:szCs w:val="22"/>
        </w:rPr>
      </w:pPr>
      <w:r w:rsidRPr="005A4AF0">
        <w:rPr>
          <w:b/>
          <w:sz w:val="22"/>
          <w:szCs w:val="22"/>
        </w:rPr>
        <w:t>Práva a povinnosti zmluvných strán</w:t>
      </w:r>
    </w:p>
    <w:p w14:paraId="61E3D936"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je povinný odovzdať nebytové priestory v stave spôsobilom na dohodnutý účel užívania a počas trvania zmluvy umožní nájomcovi a  jeho klientom nerušené užívanie v súlade s nájomnou zmluvou.</w:t>
      </w:r>
    </w:p>
    <w:p w14:paraId="0AC26B0F" w14:textId="77777777" w:rsidR="00B225AB" w:rsidRPr="005A4AF0" w:rsidRDefault="00510C23" w:rsidP="00616EFB">
      <w:pPr>
        <w:pStyle w:val="Zkladntext"/>
        <w:numPr>
          <w:ilvl w:val="0"/>
          <w:numId w:val="21"/>
        </w:numPr>
        <w:tabs>
          <w:tab w:val="left" w:pos="454"/>
        </w:tabs>
        <w:spacing w:line="276" w:lineRule="auto"/>
        <w:rPr>
          <w:sz w:val="22"/>
          <w:szCs w:val="22"/>
        </w:rPr>
      </w:pPr>
      <w:r w:rsidRPr="005A4AF0">
        <w:rPr>
          <w:sz w:val="22"/>
          <w:szCs w:val="22"/>
        </w:rPr>
        <w:t>Nájomca je povinný užívať P</w:t>
      </w:r>
      <w:r w:rsidR="00DC70A3" w:rsidRPr="005A4AF0">
        <w:rPr>
          <w:sz w:val="22"/>
          <w:szCs w:val="22"/>
        </w:rPr>
        <w:t>redmet nájmu len na dohodnutý účel</w:t>
      </w:r>
      <w:r w:rsidR="00B225AB" w:rsidRPr="005A4AF0">
        <w:rPr>
          <w:sz w:val="22"/>
          <w:szCs w:val="22"/>
        </w:rPr>
        <w:t>.</w:t>
      </w:r>
    </w:p>
    <w:p w14:paraId="7D10D3F1" w14:textId="58A526C0" w:rsidR="00DC70A3" w:rsidRPr="0091559C" w:rsidRDefault="009C50F1" w:rsidP="00616EFB">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t>Nájomca môže p</w:t>
      </w:r>
      <w:r w:rsidR="00DC70A3" w:rsidRPr="0091559C">
        <w:rPr>
          <w:color w:val="000000" w:themeColor="text1"/>
          <w:sz w:val="22"/>
          <w:szCs w:val="22"/>
        </w:rPr>
        <w:t xml:space="preserve">redmet nájmu alebo jeho časť dať do podnájmu tretej osobe, </w:t>
      </w:r>
      <w:r w:rsidRPr="0091559C">
        <w:rPr>
          <w:color w:val="000000" w:themeColor="text1"/>
          <w:sz w:val="22"/>
          <w:szCs w:val="22"/>
        </w:rPr>
        <w:t>len na základe</w:t>
      </w:r>
      <w:r w:rsidR="00DC70A3" w:rsidRPr="0091559C">
        <w:rPr>
          <w:color w:val="000000" w:themeColor="text1"/>
          <w:sz w:val="22"/>
          <w:szCs w:val="22"/>
        </w:rPr>
        <w:t xml:space="preserve"> predbežného písomného súhlasu prenajímateľa. </w:t>
      </w:r>
    </w:p>
    <w:p w14:paraId="099FB0E7" w14:textId="76F00E61"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chrániť </w:t>
      </w:r>
      <w:r w:rsidR="00510C23" w:rsidRPr="005A4AF0">
        <w:rPr>
          <w:sz w:val="22"/>
          <w:szCs w:val="22"/>
        </w:rPr>
        <w:t>P</w:t>
      </w:r>
      <w:r w:rsidRPr="005A4AF0">
        <w:rPr>
          <w:sz w:val="22"/>
          <w:szCs w:val="22"/>
        </w:rPr>
        <w:t xml:space="preserve">redmet nájmu pred poškodením, zničením, zneužitím, dodržiavať platné protipožiarne, bezpečnostné a hygienické predpisy. </w:t>
      </w:r>
    </w:p>
    <w:p w14:paraId="7105E80B" w14:textId="77777777" w:rsidR="0091559C"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pri užívaní nebytových priestorov dbať, aby prenajímateľovi nevznikla na nich škoda. </w:t>
      </w:r>
    </w:p>
    <w:p w14:paraId="01A3A96C" w14:textId="295BB1FF"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V prípade spôsobenia </w:t>
      </w:r>
      <w:r w:rsidR="0091559C">
        <w:rPr>
          <w:sz w:val="22"/>
          <w:szCs w:val="22"/>
        </w:rPr>
        <w:t xml:space="preserve">akejkoľvek </w:t>
      </w:r>
      <w:r w:rsidRPr="005A4AF0">
        <w:rPr>
          <w:sz w:val="22"/>
          <w:szCs w:val="22"/>
        </w:rPr>
        <w:t xml:space="preserve">škody na nebytových priestoroch alebo ich súčastiach a príslušenstve a na zariadeniach uvedených v čl. II. bod </w:t>
      </w:r>
      <w:r w:rsidR="00510C23" w:rsidRPr="005A4AF0">
        <w:rPr>
          <w:sz w:val="22"/>
          <w:szCs w:val="22"/>
        </w:rPr>
        <w:t>2</w:t>
      </w:r>
      <w:r w:rsidRPr="005A4AF0">
        <w:rPr>
          <w:sz w:val="22"/>
          <w:szCs w:val="22"/>
        </w:rPr>
        <w:t>. tejto zmluvy, nad rámec bežného opotrebenia je nájomca povinný nahradiť prenajímateľovi škodu v plnom rozsahu. O náhrade škody platia ustanovenia §415 až §450 Občianskeho zákonníka.</w:t>
      </w:r>
    </w:p>
    <w:p w14:paraId="7EA746E2"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Nájomca je povinný oznámiť prenajímateľovi bez zbytočného odkladu (najneskôr do 3 dní) potrebu väčších opráv, ktoré má vykonať prenajímateľ (napr. hlavné rozvody vody, kanalizácie, plynu, elektroinštalácie, fasády a pod.), inak zodpovedá za vzniknuté škody.</w:t>
      </w:r>
    </w:p>
    <w:p w14:paraId="72574436" w14:textId="4AC742F8" w:rsidR="00DC70A3" w:rsidRPr="00D31215"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sa zaväzuje vykonať potrebné väčšie opravy na vlastné náklady bez zbytočného odkladu po tom, čo mu ich potrebu nájomca oznámi. Vykonanie opráv zabezpečí tak, aby nebola ohrozená ani obmedzená prevádzková činnosť nájomcu. Na  odstránenie týchto </w:t>
      </w:r>
      <w:proofErr w:type="spellStart"/>
      <w:r w:rsidRPr="005A4AF0">
        <w:rPr>
          <w:sz w:val="22"/>
          <w:szCs w:val="22"/>
        </w:rPr>
        <w:t>závad</w:t>
      </w:r>
      <w:proofErr w:type="spellEnd"/>
      <w:r w:rsidRPr="005A4AF0">
        <w:rPr>
          <w:sz w:val="22"/>
          <w:szCs w:val="22"/>
        </w:rPr>
        <w:t xml:space="preserve"> nemá vplyv, či boli spôsobené zavineným alebo nezavineným konaním, resp. opomenutím nájomcu alebo vlastníka budovy alebo spôsobené vis </w:t>
      </w:r>
      <w:r w:rsidRPr="00D31215">
        <w:rPr>
          <w:sz w:val="22"/>
          <w:szCs w:val="22"/>
        </w:rPr>
        <w:t>major (zatekanie, poruchy na potrubiach, vo vedení a pod.).</w:t>
      </w:r>
    </w:p>
    <w:p w14:paraId="18E0B797" w14:textId="32703CCA" w:rsidR="00DC70A3" w:rsidRPr="005A4AF0" w:rsidRDefault="00DC70A3" w:rsidP="00616EFB">
      <w:pPr>
        <w:pStyle w:val="Zkladntext"/>
        <w:numPr>
          <w:ilvl w:val="0"/>
          <w:numId w:val="21"/>
        </w:numPr>
        <w:tabs>
          <w:tab w:val="left" w:pos="454"/>
        </w:tabs>
        <w:spacing w:line="276" w:lineRule="auto"/>
        <w:rPr>
          <w:sz w:val="22"/>
          <w:szCs w:val="22"/>
        </w:rPr>
      </w:pPr>
      <w:r w:rsidRPr="00D31215">
        <w:rPr>
          <w:sz w:val="22"/>
          <w:szCs w:val="22"/>
        </w:rPr>
        <w:t xml:space="preserve">Prenajímateľ oznamuje nájomcovi, že </w:t>
      </w:r>
      <w:r w:rsidR="004275F5" w:rsidRPr="00D31215">
        <w:rPr>
          <w:sz w:val="22"/>
          <w:szCs w:val="22"/>
        </w:rPr>
        <w:t>kontaktnou osobou je</w:t>
      </w:r>
      <w:r w:rsidRPr="00D31215">
        <w:rPr>
          <w:sz w:val="22"/>
          <w:szCs w:val="22"/>
        </w:rPr>
        <w:t xml:space="preserve"> </w:t>
      </w:r>
      <w:r w:rsidR="00D31215" w:rsidRPr="00D31215">
        <w:rPr>
          <w:sz w:val="22"/>
          <w:szCs w:val="22"/>
        </w:rPr>
        <w:t>Ing. Attila Decsi</w:t>
      </w:r>
      <w:r w:rsidRPr="00D31215">
        <w:rPr>
          <w:sz w:val="22"/>
          <w:szCs w:val="22"/>
        </w:rPr>
        <w:t>, ktor</w:t>
      </w:r>
      <w:r w:rsidR="004275F5" w:rsidRPr="00D31215">
        <w:rPr>
          <w:sz w:val="22"/>
          <w:szCs w:val="22"/>
        </w:rPr>
        <w:t>á</w:t>
      </w:r>
      <w:r w:rsidRPr="00D31215">
        <w:rPr>
          <w:sz w:val="22"/>
          <w:szCs w:val="22"/>
        </w:rPr>
        <w:t xml:space="preserve"> bud</w:t>
      </w:r>
      <w:r w:rsidR="004275F5" w:rsidRPr="00D31215">
        <w:rPr>
          <w:sz w:val="22"/>
          <w:szCs w:val="22"/>
        </w:rPr>
        <w:t>e</w:t>
      </w:r>
      <w:r w:rsidRPr="00D31215">
        <w:rPr>
          <w:sz w:val="22"/>
          <w:szCs w:val="22"/>
        </w:rPr>
        <w:t xml:space="preserve"> telefonicky (tel. </w:t>
      </w:r>
      <w:r w:rsidR="004275F5" w:rsidRPr="00D31215">
        <w:rPr>
          <w:sz w:val="22"/>
          <w:szCs w:val="22"/>
        </w:rPr>
        <w:t>č.</w:t>
      </w:r>
      <w:r w:rsidR="00D31215" w:rsidRPr="00D31215">
        <w:rPr>
          <w:sz w:val="22"/>
          <w:szCs w:val="22"/>
        </w:rPr>
        <w:t xml:space="preserve"> 0915 700 015</w:t>
      </w:r>
      <w:r w:rsidRPr="00D31215">
        <w:rPr>
          <w:sz w:val="22"/>
          <w:szCs w:val="22"/>
        </w:rPr>
        <w:t>), resp. osobne</w:t>
      </w:r>
      <w:r w:rsidRPr="005A4AF0">
        <w:rPr>
          <w:sz w:val="22"/>
          <w:szCs w:val="22"/>
        </w:rPr>
        <w:t xml:space="preserve"> k dispozícií, keď sa vyskytne porucha, resp. potreba opráv.</w:t>
      </w:r>
      <w:r w:rsidR="00D31215">
        <w:rPr>
          <w:sz w:val="22"/>
          <w:szCs w:val="22"/>
        </w:rPr>
        <w:t xml:space="preserve"> V prípade poruchy alebo potreby opráv je nájomca aj písomne povinný informovať prenajímateľa.</w:t>
      </w:r>
    </w:p>
    <w:p w14:paraId="323BD026" w14:textId="52034DAE" w:rsidR="00DC70A3" w:rsidRPr="00D31215" w:rsidRDefault="00DC70A3" w:rsidP="00616EFB">
      <w:pPr>
        <w:pStyle w:val="Zkladntext"/>
        <w:numPr>
          <w:ilvl w:val="0"/>
          <w:numId w:val="21"/>
        </w:numPr>
        <w:tabs>
          <w:tab w:val="left" w:pos="454"/>
        </w:tabs>
        <w:spacing w:line="276" w:lineRule="auto"/>
        <w:rPr>
          <w:sz w:val="22"/>
          <w:szCs w:val="22"/>
        </w:rPr>
      </w:pPr>
      <w:r w:rsidRPr="00D31215">
        <w:rPr>
          <w:sz w:val="22"/>
          <w:szCs w:val="22"/>
        </w:rPr>
        <w:t xml:space="preserve">Nájomca </w:t>
      </w:r>
      <w:r w:rsidR="00D31215" w:rsidRPr="00D31215">
        <w:rPr>
          <w:sz w:val="22"/>
          <w:szCs w:val="22"/>
        </w:rPr>
        <w:t xml:space="preserve">môže po písomnom súhlase Prenajímateľa </w:t>
      </w:r>
      <w:r w:rsidRPr="00D31215">
        <w:rPr>
          <w:sz w:val="22"/>
          <w:szCs w:val="22"/>
        </w:rPr>
        <w:t xml:space="preserve">umiestniť na stenách budovy, v ktorej sa prenajaté nebytové priestory nachádzajú, potrebné označenia svojim logom a obchodným menom ako aj informačné tabule a reklamu (vrátane svetelnej) v súlade so všeobecne  záväznými právnymi predpismi a nariadeniami </w:t>
      </w:r>
      <w:r w:rsidR="002735C0" w:rsidRPr="00D31215">
        <w:rPr>
          <w:sz w:val="22"/>
          <w:szCs w:val="22"/>
        </w:rPr>
        <w:t xml:space="preserve">obce/mesta </w:t>
      </w:r>
      <w:r w:rsidR="004275F5" w:rsidRPr="00D31215">
        <w:rPr>
          <w:sz w:val="22"/>
          <w:szCs w:val="22"/>
        </w:rPr>
        <w:t>a príslušnými zákonmi</w:t>
      </w:r>
      <w:r w:rsidR="00D31215" w:rsidRPr="00D31215">
        <w:rPr>
          <w:sz w:val="22"/>
          <w:szCs w:val="22"/>
        </w:rPr>
        <w:t>.</w:t>
      </w:r>
    </w:p>
    <w:p w14:paraId="7AC55DB7" w14:textId="77777777" w:rsidR="00DC70A3" w:rsidRPr="005A4AF0" w:rsidRDefault="00DC70A3" w:rsidP="00616EFB">
      <w:pPr>
        <w:pStyle w:val="Zkladntext"/>
        <w:numPr>
          <w:ilvl w:val="0"/>
          <w:numId w:val="21"/>
        </w:numPr>
        <w:tabs>
          <w:tab w:val="left" w:pos="454"/>
        </w:tabs>
        <w:spacing w:line="276" w:lineRule="auto"/>
        <w:rPr>
          <w:sz w:val="22"/>
          <w:szCs w:val="22"/>
        </w:rPr>
      </w:pPr>
      <w:r w:rsidRPr="00D31215">
        <w:rPr>
          <w:sz w:val="22"/>
          <w:szCs w:val="22"/>
        </w:rPr>
        <w:t>Ostatné podmienky pre</w:t>
      </w:r>
      <w:r w:rsidRPr="005A4AF0">
        <w:rPr>
          <w:sz w:val="22"/>
          <w:szCs w:val="22"/>
        </w:rPr>
        <w:t xml:space="preserve"> iné stavebné úpravy, či rekonštrukciu dohodnú zmluvné strany vždy písomne osobitnou zmluvou.</w:t>
      </w:r>
    </w:p>
    <w:p w14:paraId="00A9250E" w14:textId="22A88F5B"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je oprávnený na vstup do prenajatých priestorov </w:t>
      </w:r>
      <w:r w:rsidR="00E73C17">
        <w:rPr>
          <w:sz w:val="22"/>
          <w:szCs w:val="22"/>
        </w:rPr>
        <w:t xml:space="preserve">na základe </w:t>
      </w:r>
      <w:r w:rsidRPr="005A4AF0">
        <w:rPr>
          <w:sz w:val="22"/>
          <w:szCs w:val="22"/>
        </w:rPr>
        <w:t xml:space="preserve"> predchádzajúce</w:t>
      </w:r>
      <w:r w:rsidR="00E73C17">
        <w:rPr>
          <w:sz w:val="22"/>
          <w:szCs w:val="22"/>
        </w:rPr>
        <w:t>ho</w:t>
      </w:r>
      <w:r w:rsidRPr="005A4AF0">
        <w:rPr>
          <w:sz w:val="22"/>
          <w:szCs w:val="22"/>
        </w:rPr>
        <w:t xml:space="preserve"> </w:t>
      </w:r>
      <w:r w:rsidR="00E73C17">
        <w:rPr>
          <w:sz w:val="22"/>
          <w:szCs w:val="22"/>
        </w:rPr>
        <w:t>oznámenia</w:t>
      </w:r>
      <w:r w:rsidRPr="005A4AF0">
        <w:rPr>
          <w:sz w:val="22"/>
          <w:szCs w:val="22"/>
        </w:rPr>
        <w:t xml:space="preserve">, pri rešpektovaní bezpečnostných a prevádzkových predpisov nájomcu. </w:t>
      </w:r>
    </w:p>
    <w:p w14:paraId="1ED5F26C" w14:textId="0D8FB689" w:rsidR="00DC70A3"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vyhlasuje, že podľa jeho vedomia v čase podpisu tejto zmluvy neexistujú právne a technické vady, ktoré by spôsobovali nemožnosť vykonávania činnosti nájomcu v prenajatých priestoroch.</w:t>
      </w:r>
    </w:p>
    <w:p w14:paraId="726A55D7" w14:textId="45660AE8" w:rsidR="00537B0D" w:rsidRPr="004D6AFD" w:rsidRDefault="00E73C17" w:rsidP="004D6AFD">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lastRenderedPageBreak/>
        <w:t xml:space="preserve">V prípade porušenia bodu 3, 6 </w:t>
      </w:r>
      <w:r w:rsidR="00A71417">
        <w:rPr>
          <w:color w:val="000000" w:themeColor="text1"/>
          <w:sz w:val="22"/>
          <w:szCs w:val="22"/>
        </w:rPr>
        <w:t xml:space="preserve"> </w:t>
      </w:r>
      <w:r w:rsidRPr="0091559C">
        <w:rPr>
          <w:color w:val="000000" w:themeColor="text1"/>
          <w:sz w:val="22"/>
          <w:szCs w:val="22"/>
        </w:rPr>
        <w:t>tohto článku</w:t>
      </w:r>
      <w:r w:rsidR="0091559C" w:rsidRPr="0091559C">
        <w:rPr>
          <w:color w:val="000000" w:themeColor="text1"/>
          <w:sz w:val="22"/>
          <w:szCs w:val="22"/>
        </w:rPr>
        <w:t xml:space="preserve"> vzniká prenajímateľovi nárok a nájomcovi povinnosť na zaplatenie zmluvnej pokuty </w:t>
      </w:r>
      <w:r w:rsidR="0091559C" w:rsidRPr="00A71417">
        <w:rPr>
          <w:color w:val="000000" w:themeColor="text1"/>
          <w:sz w:val="22"/>
          <w:szCs w:val="22"/>
        </w:rPr>
        <w:t xml:space="preserve">vo výške </w:t>
      </w:r>
      <w:r w:rsidR="00A71417" w:rsidRPr="00A71417">
        <w:rPr>
          <w:color w:val="000000" w:themeColor="text1"/>
          <w:sz w:val="22"/>
          <w:szCs w:val="22"/>
        </w:rPr>
        <w:t>trojmesačného nájomného</w:t>
      </w:r>
      <w:r w:rsidR="0091559C" w:rsidRPr="00A71417">
        <w:rPr>
          <w:color w:val="000000" w:themeColor="text1"/>
          <w:sz w:val="22"/>
          <w:szCs w:val="22"/>
        </w:rPr>
        <w:t xml:space="preserve"> za</w:t>
      </w:r>
      <w:r w:rsidR="0091559C" w:rsidRPr="0091559C">
        <w:rPr>
          <w:color w:val="000000" w:themeColor="text1"/>
          <w:sz w:val="22"/>
          <w:szCs w:val="22"/>
        </w:rPr>
        <w:t xml:space="preserve"> každé jedno porušenie citovaných zmluvných ustanovení. Právo prenajímateľa na náhradu škody tým nie je dotknuté. </w:t>
      </w:r>
    </w:p>
    <w:p w14:paraId="2C4FC7B5" w14:textId="77777777" w:rsidR="000D2506" w:rsidRPr="0091559C" w:rsidRDefault="000D2506" w:rsidP="00616EFB">
      <w:pPr>
        <w:pStyle w:val="Zkladntext"/>
        <w:tabs>
          <w:tab w:val="left" w:pos="454"/>
        </w:tabs>
        <w:spacing w:line="276" w:lineRule="auto"/>
        <w:ind w:left="454"/>
        <w:rPr>
          <w:color w:val="000000" w:themeColor="text1"/>
          <w:sz w:val="22"/>
          <w:szCs w:val="22"/>
        </w:rPr>
      </w:pPr>
    </w:p>
    <w:p w14:paraId="18325642" w14:textId="77777777" w:rsidR="00DC70A3" w:rsidRPr="005A4AF0" w:rsidRDefault="00DC70A3" w:rsidP="00616EFB">
      <w:pPr>
        <w:spacing w:line="276" w:lineRule="auto"/>
        <w:jc w:val="center"/>
        <w:rPr>
          <w:b/>
          <w:sz w:val="22"/>
          <w:szCs w:val="22"/>
        </w:rPr>
      </w:pPr>
      <w:r w:rsidRPr="005A4AF0">
        <w:rPr>
          <w:b/>
          <w:sz w:val="22"/>
          <w:szCs w:val="22"/>
        </w:rPr>
        <w:t>Článok X.</w:t>
      </w:r>
    </w:p>
    <w:p w14:paraId="3A39EDB6" w14:textId="62C2E877" w:rsidR="00DC70A3" w:rsidRPr="005A4AF0" w:rsidRDefault="00DC70A3" w:rsidP="004275F5">
      <w:pPr>
        <w:spacing w:line="276" w:lineRule="auto"/>
        <w:jc w:val="center"/>
        <w:rPr>
          <w:b/>
          <w:sz w:val="22"/>
          <w:szCs w:val="22"/>
        </w:rPr>
      </w:pPr>
      <w:r w:rsidRPr="005A4AF0">
        <w:rPr>
          <w:b/>
          <w:sz w:val="22"/>
          <w:szCs w:val="22"/>
        </w:rPr>
        <w:t>Záverečné ustanovenia</w:t>
      </w:r>
    </w:p>
    <w:p w14:paraId="073D7D3F" w14:textId="4C973995"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Zmluvné strany sú si vedom</w:t>
      </w:r>
      <w:r w:rsidR="00981193" w:rsidRPr="005A4AF0">
        <w:rPr>
          <w:sz w:val="22"/>
          <w:szCs w:val="22"/>
        </w:rPr>
        <w:t>í</w:t>
      </w:r>
      <w:r w:rsidRPr="005A4AF0">
        <w:rPr>
          <w:sz w:val="22"/>
          <w:szCs w:val="22"/>
        </w:rPr>
        <w:t xml:space="preserve"> skutočnosti, že ak príde k zmene vlastníka </w:t>
      </w:r>
      <w:r w:rsidR="000C0C2D" w:rsidRPr="005A4AF0">
        <w:rPr>
          <w:sz w:val="22"/>
          <w:szCs w:val="22"/>
        </w:rPr>
        <w:t>P</w:t>
      </w:r>
      <w:r w:rsidRPr="005A4AF0">
        <w:rPr>
          <w:sz w:val="22"/>
          <w:szCs w:val="22"/>
        </w:rPr>
        <w:t>redmetu nájmu počas trvania zmluvy, prechádzajú všetky práva a povinnosti z nájomnej zmluvy na nového vlastníka. Zmluvné strany sa tiež dohodli, že táto nájomná zmluva je záväzná aj pre právnych nástupcov oboch zmluvných strán.</w:t>
      </w:r>
    </w:p>
    <w:p w14:paraId="119E0B04" w14:textId="5B29F590"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K vzniku zmluvy je potrebná dohoda o celom jej obsahu. Zmeny a doplnenia zmluvy je možné vykonať len písomnými číslovanými dodatkami, podpísanými oprávnenými zástupcami obidvoch zmluvných strán.</w:t>
      </w:r>
    </w:p>
    <w:p w14:paraId="1F018C77" w14:textId="03B0E540"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 xml:space="preserve">Vzťahy zmluvných strán výslovne neupravené v tejto zmluve sa riadia príslušnými ustanoveniami zákona č. 116/90 Zb. v platnom znení, Občianskeho zákonníka a ďalších súvisiacich právnych predpisov platných na území SR (napr. zákon o požiarnej ochrane, zákon o reklame a pod.), ako aj všeobecne záväznými nariadeniami </w:t>
      </w:r>
      <w:r w:rsidR="0002736E">
        <w:rPr>
          <w:sz w:val="22"/>
          <w:szCs w:val="22"/>
        </w:rPr>
        <w:t>obce/mesta</w:t>
      </w:r>
      <w:r w:rsidRPr="005A4AF0">
        <w:rPr>
          <w:sz w:val="22"/>
          <w:szCs w:val="22"/>
        </w:rPr>
        <w:t>.</w:t>
      </w:r>
    </w:p>
    <w:p w14:paraId="7035AC13" w14:textId="2A27939B" w:rsidR="00DF1D15" w:rsidRPr="005A4AF0" w:rsidRDefault="00692676" w:rsidP="00616EFB">
      <w:pPr>
        <w:pStyle w:val="Zkladntext"/>
        <w:numPr>
          <w:ilvl w:val="0"/>
          <w:numId w:val="22"/>
        </w:numPr>
        <w:tabs>
          <w:tab w:val="left" w:pos="360"/>
        </w:tabs>
        <w:spacing w:line="276" w:lineRule="auto"/>
        <w:rPr>
          <w:sz w:val="22"/>
          <w:szCs w:val="22"/>
        </w:rPr>
      </w:pPr>
      <w:r w:rsidRPr="005A4AF0">
        <w:rPr>
          <w:sz w:val="22"/>
          <w:szCs w:val="22"/>
        </w:rPr>
        <w:t>Zmluva je vyhotovená vo dvoch </w:t>
      </w:r>
      <w:r w:rsidR="00DF1D15" w:rsidRPr="005A4AF0">
        <w:rPr>
          <w:sz w:val="22"/>
          <w:szCs w:val="22"/>
        </w:rPr>
        <w:t xml:space="preserve"> rovnopisoch, z ktorých</w:t>
      </w:r>
      <w:r w:rsidRPr="005A4AF0">
        <w:rPr>
          <w:sz w:val="22"/>
          <w:szCs w:val="22"/>
        </w:rPr>
        <w:t xml:space="preserve"> každá zmluvná strana obdrží jeden rovnocenný</w:t>
      </w:r>
      <w:r w:rsidR="00DF1D15" w:rsidRPr="005A4AF0">
        <w:rPr>
          <w:sz w:val="22"/>
          <w:szCs w:val="22"/>
        </w:rPr>
        <w:t xml:space="preserve"> ex</w:t>
      </w:r>
      <w:r w:rsidRPr="005A4AF0">
        <w:rPr>
          <w:sz w:val="22"/>
          <w:szCs w:val="22"/>
        </w:rPr>
        <w:t>emplár</w:t>
      </w:r>
      <w:r w:rsidR="00DF1D15" w:rsidRPr="005A4AF0">
        <w:rPr>
          <w:sz w:val="22"/>
          <w:szCs w:val="22"/>
        </w:rPr>
        <w:t xml:space="preserve"> s platnosťou originálu. </w:t>
      </w:r>
    </w:p>
    <w:p w14:paraId="2683C020" w14:textId="497B2158" w:rsidR="00DF1D15" w:rsidRPr="005A4AF0" w:rsidRDefault="00DF1D15" w:rsidP="00616EFB">
      <w:pPr>
        <w:numPr>
          <w:ilvl w:val="0"/>
          <w:numId w:val="23"/>
        </w:numPr>
        <w:tabs>
          <w:tab w:val="left" w:pos="360"/>
        </w:tabs>
        <w:spacing w:line="276" w:lineRule="auto"/>
        <w:jc w:val="both"/>
        <w:rPr>
          <w:sz w:val="22"/>
          <w:szCs w:val="22"/>
        </w:rPr>
      </w:pPr>
      <w:r w:rsidRPr="005A4AF0">
        <w:rPr>
          <w:sz w:val="22"/>
          <w:szCs w:val="22"/>
        </w:rPr>
        <w:t xml:space="preserve">Zmluva je platná </w:t>
      </w:r>
      <w:r w:rsidR="007C649C">
        <w:rPr>
          <w:sz w:val="22"/>
          <w:szCs w:val="22"/>
        </w:rPr>
        <w:t xml:space="preserve">a účinná </w:t>
      </w:r>
      <w:r w:rsidRPr="005A4AF0">
        <w:rPr>
          <w:sz w:val="22"/>
          <w:szCs w:val="22"/>
        </w:rPr>
        <w:t>dňom jej podpísania oprávnenými zástupcami zmluvných strán</w:t>
      </w:r>
      <w:r w:rsidR="007C649C">
        <w:rPr>
          <w:sz w:val="22"/>
          <w:szCs w:val="22"/>
        </w:rPr>
        <w:t>.</w:t>
      </w:r>
    </w:p>
    <w:p w14:paraId="19EAC61D" w14:textId="77777777" w:rsidR="00981193" w:rsidRPr="005A4AF0" w:rsidRDefault="00981193" w:rsidP="00616EFB">
      <w:pPr>
        <w:pStyle w:val="Zkladntext"/>
        <w:numPr>
          <w:ilvl w:val="0"/>
          <w:numId w:val="23"/>
        </w:numPr>
        <w:tabs>
          <w:tab w:val="left" w:pos="360"/>
        </w:tabs>
        <w:spacing w:line="276" w:lineRule="auto"/>
        <w:rPr>
          <w:sz w:val="22"/>
          <w:szCs w:val="22"/>
        </w:rPr>
      </w:pPr>
      <w:r w:rsidRPr="005A4AF0">
        <w:rPr>
          <w:sz w:val="22"/>
          <w:szCs w:val="22"/>
        </w:rPr>
        <w:t>Zmluvné strany vyhlasujú, že zmluvu uzatvorili po vzájomnom prerokovaní, podľa svojej slobodnej vôle vážne, určite a zrozumiteľne, bez tiesne a nápadne jednostranne nevýhodných podmienok a na znak súhlasu s jej obsahom ju vlastnoručne podpísali.</w:t>
      </w:r>
    </w:p>
    <w:p w14:paraId="62EB4FD5" w14:textId="77777777" w:rsidR="00981193" w:rsidRPr="005A4AF0" w:rsidRDefault="00981193" w:rsidP="00616EFB">
      <w:pPr>
        <w:pStyle w:val="Odsekzoznamu"/>
        <w:spacing w:line="276" w:lineRule="auto"/>
        <w:rPr>
          <w:sz w:val="22"/>
          <w:szCs w:val="22"/>
        </w:rPr>
      </w:pPr>
    </w:p>
    <w:p w14:paraId="2913AC1A" w14:textId="77777777" w:rsidR="00A71417" w:rsidRPr="005A4AF0" w:rsidRDefault="00A71417" w:rsidP="00616EFB">
      <w:pPr>
        <w:spacing w:line="276" w:lineRule="auto"/>
        <w:jc w:val="both"/>
        <w:rPr>
          <w:sz w:val="22"/>
          <w:szCs w:val="22"/>
        </w:rPr>
      </w:pPr>
    </w:p>
    <w:p w14:paraId="33EC058A" w14:textId="2088E44D" w:rsidR="000C0C2D" w:rsidRPr="006C45B2" w:rsidRDefault="00DF1D15" w:rsidP="00616EFB">
      <w:pPr>
        <w:spacing w:line="276" w:lineRule="auto"/>
        <w:jc w:val="both"/>
        <w:rPr>
          <w:sz w:val="22"/>
          <w:szCs w:val="22"/>
        </w:rPr>
      </w:pPr>
      <w:r w:rsidRPr="005A4AF0">
        <w:rPr>
          <w:sz w:val="22"/>
          <w:szCs w:val="22"/>
        </w:rPr>
        <w:t>V</w:t>
      </w:r>
      <w:r w:rsidR="00120E2A">
        <w:rPr>
          <w:sz w:val="22"/>
          <w:szCs w:val="22"/>
        </w:rPr>
        <w:t> </w:t>
      </w:r>
      <w:r w:rsidR="002C196B">
        <w:rPr>
          <w:sz w:val="22"/>
          <w:szCs w:val="22"/>
        </w:rPr>
        <w:t>Nesvadoch</w:t>
      </w:r>
      <w:r w:rsidRPr="005A4AF0">
        <w:rPr>
          <w:sz w:val="22"/>
          <w:szCs w:val="22"/>
        </w:rPr>
        <w:t xml:space="preserve">, dňa  </w:t>
      </w:r>
      <w:r w:rsidR="0083542C">
        <w:rPr>
          <w:sz w:val="22"/>
          <w:szCs w:val="22"/>
        </w:rPr>
        <w:t xml:space="preserve"> 15</w:t>
      </w:r>
      <w:r w:rsidR="002C196B">
        <w:rPr>
          <w:sz w:val="22"/>
          <w:szCs w:val="22"/>
        </w:rPr>
        <w:t>.</w:t>
      </w:r>
      <w:r w:rsidR="0083542C">
        <w:rPr>
          <w:sz w:val="22"/>
          <w:szCs w:val="22"/>
        </w:rPr>
        <w:t>12</w:t>
      </w:r>
      <w:r w:rsidR="002C196B">
        <w:rPr>
          <w:sz w:val="22"/>
          <w:szCs w:val="22"/>
        </w:rPr>
        <w:t>.</w:t>
      </w:r>
      <w:r w:rsidR="00120E2A">
        <w:rPr>
          <w:sz w:val="22"/>
          <w:szCs w:val="22"/>
        </w:rPr>
        <w:t>202</w:t>
      </w:r>
      <w:r w:rsidR="009637CB">
        <w:rPr>
          <w:sz w:val="22"/>
          <w:szCs w:val="22"/>
        </w:rPr>
        <w:t>1</w:t>
      </w:r>
    </w:p>
    <w:p w14:paraId="6F14472D" w14:textId="76BD42F7" w:rsidR="00C703DA" w:rsidRDefault="00C703DA" w:rsidP="00616EFB">
      <w:pPr>
        <w:spacing w:line="276" w:lineRule="auto"/>
        <w:ind w:firstLine="708"/>
        <w:rPr>
          <w:sz w:val="22"/>
          <w:szCs w:val="22"/>
        </w:rPr>
      </w:pPr>
    </w:p>
    <w:p w14:paraId="55BEF205" w14:textId="19578010" w:rsidR="00A71417" w:rsidRDefault="00A71417" w:rsidP="00616EFB">
      <w:pPr>
        <w:spacing w:line="276" w:lineRule="auto"/>
        <w:ind w:firstLine="708"/>
        <w:rPr>
          <w:sz w:val="22"/>
          <w:szCs w:val="22"/>
        </w:rPr>
      </w:pPr>
    </w:p>
    <w:p w14:paraId="4AE2010D" w14:textId="77777777" w:rsidR="0091559C" w:rsidRPr="005A4AF0" w:rsidRDefault="0091559C" w:rsidP="00616EFB">
      <w:pPr>
        <w:spacing w:line="276" w:lineRule="auto"/>
        <w:ind w:firstLine="708"/>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75F5" w:rsidRPr="005A4AF0" w14:paraId="78795962" w14:textId="77777777" w:rsidTr="002C196B">
        <w:tc>
          <w:tcPr>
            <w:tcW w:w="4531" w:type="dxa"/>
          </w:tcPr>
          <w:p w14:paraId="004C1423" w14:textId="7AF2B5A6" w:rsidR="004275F5" w:rsidRPr="005A4AF0" w:rsidRDefault="004275F5" w:rsidP="00616EFB">
            <w:pPr>
              <w:spacing w:line="276" w:lineRule="auto"/>
              <w:rPr>
                <w:sz w:val="22"/>
                <w:szCs w:val="22"/>
              </w:rPr>
            </w:pPr>
            <w:r w:rsidRPr="005A4AF0">
              <w:rPr>
                <w:sz w:val="22"/>
                <w:szCs w:val="22"/>
              </w:rPr>
              <w:t xml:space="preserve">Prenajímateľ: </w:t>
            </w:r>
          </w:p>
          <w:p w14:paraId="4C2FA5C7" w14:textId="5AF7A287" w:rsidR="004275F5" w:rsidRPr="005A4AF0" w:rsidRDefault="004275F5" w:rsidP="00616EFB">
            <w:pPr>
              <w:spacing w:line="276" w:lineRule="auto"/>
              <w:rPr>
                <w:sz w:val="22"/>
                <w:szCs w:val="22"/>
              </w:rPr>
            </w:pPr>
          </w:p>
          <w:p w14:paraId="6922E9B6" w14:textId="5B4F3806" w:rsidR="004275F5" w:rsidRDefault="004275F5" w:rsidP="00616EFB">
            <w:pPr>
              <w:spacing w:line="276" w:lineRule="auto"/>
              <w:rPr>
                <w:sz w:val="22"/>
                <w:szCs w:val="22"/>
              </w:rPr>
            </w:pPr>
          </w:p>
          <w:p w14:paraId="756A028B" w14:textId="77777777" w:rsidR="0091559C" w:rsidRPr="005A4AF0" w:rsidRDefault="0091559C" w:rsidP="00616EFB">
            <w:pPr>
              <w:spacing w:line="276" w:lineRule="auto"/>
              <w:rPr>
                <w:sz w:val="22"/>
                <w:szCs w:val="22"/>
              </w:rPr>
            </w:pPr>
          </w:p>
          <w:p w14:paraId="1BDBFA04" w14:textId="77777777" w:rsidR="002C196B" w:rsidRPr="005A4AF0" w:rsidRDefault="002C196B" w:rsidP="002C196B">
            <w:pPr>
              <w:spacing w:line="276" w:lineRule="auto"/>
              <w:rPr>
                <w:sz w:val="22"/>
                <w:szCs w:val="22"/>
              </w:rPr>
            </w:pPr>
          </w:p>
          <w:p w14:paraId="61132C1D" w14:textId="77777777" w:rsidR="002C196B" w:rsidRPr="005A4AF0" w:rsidRDefault="002C196B" w:rsidP="002C196B">
            <w:pPr>
              <w:spacing w:line="276" w:lineRule="auto"/>
              <w:jc w:val="center"/>
              <w:rPr>
                <w:sz w:val="22"/>
                <w:szCs w:val="22"/>
              </w:rPr>
            </w:pPr>
            <w:r w:rsidRPr="005A4AF0">
              <w:rPr>
                <w:sz w:val="22"/>
                <w:szCs w:val="22"/>
              </w:rPr>
              <w:t>.................................................</w:t>
            </w:r>
          </w:p>
          <w:p w14:paraId="37904B5F"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35A85880" w14:textId="2A136CDC" w:rsidR="002C196B" w:rsidRPr="005A4AF0" w:rsidRDefault="002C196B" w:rsidP="002C196B">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Ing. Attila Decsi</w:t>
            </w:r>
            <w:r>
              <w:rPr>
                <w:sz w:val="22"/>
                <w:szCs w:val="22"/>
              </w:rPr>
              <w:t xml:space="preserve">, </w:t>
            </w:r>
            <w:r w:rsidRPr="002F3219">
              <w:rPr>
                <w:sz w:val="22"/>
                <w:szCs w:val="22"/>
              </w:rPr>
              <w:t>konateľ</w:t>
            </w:r>
            <w:r w:rsidR="002F2A84">
              <w:rPr>
                <w:sz w:val="22"/>
                <w:szCs w:val="22"/>
              </w:rPr>
              <w:t xml:space="preserve">                              </w:t>
            </w:r>
          </w:p>
          <w:p w14:paraId="2C2C4F67" w14:textId="2FD2C102" w:rsidR="004275F5" w:rsidRPr="005A4AF0" w:rsidRDefault="004275F5" w:rsidP="002C196B">
            <w:pPr>
              <w:spacing w:line="276" w:lineRule="auto"/>
              <w:jc w:val="center"/>
              <w:rPr>
                <w:sz w:val="22"/>
                <w:szCs w:val="22"/>
              </w:rPr>
            </w:pPr>
          </w:p>
        </w:tc>
        <w:tc>
          <w:tcPr>
            <w:tcW w:w="4531" w:type="dxa"/>
          </w:tcPr>
          <w:p w14:paraId="37DC36BF" w14:textId="653181A2" w:rsidR="004275F5" w:rsidRPr="005A4AF0" w:rsidRDefault="004275F5" w:rsidP="00616EFB">
            <w:pPr>
              <w:spacing w:line="276" w:lineRule="auto"/>
              <w:rPr>
                <w:sz w:val="22"/>
                <w:szCs w:val="22"/>
              </w:rPr>
            </w:pPr>
            <w:r w:rsidRPr="005A4AF0">
              <w:rPr>
                <w:sz w:val="22"/>
                <w:szCs w:val="22"/>
              </w:rPr>
              <w:t xml:space="preserve">Nájomca: </w:t>
            </w:r>
          </w:p>
          <w:p w14:paraId="592631A8" w14:textId="77777777" w:rsidR="004275F5" w:rsidRPr="005A4AF0" w:rsidRDefault="004275F5" w:rsidP="00616EFB">
            <w:pPr>
              <w:spacing w:line="276" w:lineRule="auto"/>
              <w:rPr>
                <w:sz w:val="22"/>
                <w:szCs w:val="22"/>
              </w:rPr>
            </w:pPr>
          </w:p>
          <w:p w14:paraId="6019C081" w14:textId="77777777" w:rsidR="004275F5" w:rsidRPr="005A4AF0" w:rsidRDefault="004275F5" w:rsidP="00616EFB">
            <w:pPr>
              <w:spacing w:line="276" w:lineRule="auto"/>
              <w:rPr>
                <w:sz w:val="22"/>
                <w:szCs w:val="22"/>
              </w:rPr>
            </w:pPr>
          </w:p>
          <w:p w14:paraId="7810CE1B" w14:textId="7EF08B8C" w:rsidR="004275F5" w:rsidRDefault="004275F5" w:rsidP="00616EFB">
            <w:pPr>
              <w:spacing w:line="276" w:lineRule="auto"/>
              <w:rPr>
                <w:sz w:val="22"/>
                <w:szCs w:val="22"/>
              </w:rPr>
            </w:pPr>
          </w:p>
          <w:p w14:paraId="6D268034" w14:textId="79113EF4" w:rsidR="0091559C" w:rsidRDefault="0091559C" w:rsidP="00616EFB">
            <w:pPr>
              <w:spacing w:line="276" w:lineRule="auto"/>
              <w:rPr>
                <w:sz w:val="22"/>
                <w:szCs w:val="22"/>
              </w:rPr>
            </w:pPr>
          </w:p>
          <w:p w14:paraId="25A8FE6B" w14:textId="77777777" w:rsidR="0091559C" w:rsidRPr="005A4AF0" w:rsidRDefault="0091559C" w:rsidP="00616EFB">
            <w:pPr>
              <w:spacing w:line="276" w:lineRule="auto"/>
              <w:rPr>
                <w:sz w:val="22"/>
                <w:szCs w:val="22"/>
              </w:rPr>
            </w:pPr>
          </w:p>
          <w:p w14:paraId="5A52F6B4" w14:textId="77777777" w:rsidR="004275F5" w:rsidRPr="005A4AF0" w:rsidRDefault="004275F5" w:rsidP="005A4AF0">
            <w:pPr>
              <w:spacing w:line="276" w:lineRule="auto"/>
              <w:jc w:val="center"/>
              <w:rPr>
                <w:sz w:val="22"/>
                <w:szCs w:val="22"/>
              </w:rPr>
            </w:pPr>
            <w:r w:rsidRPr="005A4AF0">
              <w:rPr>
                <w:sz w:val="22"/>
                <w:szCs w:val="22"/>
              </w:rPr>
              <w:t>.................................................</w:t>
            </w:r>
          </w:p>
          <w:p w14:paraId="369C6F75" w14:textId="77777777" w:rsidR="004275F5" w:rsidRDefault="002F2A84" w:rsidP="00120E2A">
            <w:pPr>
              <w:spacing w:line="276" w:lineRule="auto"/>
              <w:jc w:val="center"/>
              <w:rPr>
                <w:b/>
                <w:bCs/>
                <w:sz w:val="22"/>
                <w:szCs w:val="22"/>
              </w:rPr>
            </w:pPr>
            <w:r>
              <w:rPr>
                <w:b/>
                <w:bCs/>
                <w:sz w:val="22"/>
                <w:szCs w:val="22"/>
              </w:rPr>
              <w:t>GD-</w:t>
            </w:r>
            <w:proofErr w:type="spellStart"/>
            <w:r>
              <w:rPr>
                <w:b/>
                <w:bCs/>
                <w:sz w:val="22"/>
                <w:szCs w:val="22"/>
              </w:rPr>
              <w:t>company</w:t>
            </w:r>
            <w:proofErr w:type="spellEnd"/>
            <w:r>
              <w:rPr>
                <w:b/>
                <w:bCs/>
                <w:sz w:val="22"/>
                <w:szCs w:val="22"/>
              </w:rPr>
              <w:t xml:space="preserve"> s.r.o.</w:t>
            </w:r>
          </w:p>
          <w:p w14:paraId="3AEEDBF7" w14:textId="48A8BF8E" w:rsidR="002F2A84" w:rsidRPr="002F2A84" w:rsidRDefault="002F2A84" w:rsidP="00120E2A">
            <w:pPr>
              <w:spacing w:line="276" w:lineRule="auto"/>
              <w:jc w:val="center"/>
              <w:rPr>
                <w:sz w:val="22"/>
                <w:szCs w:val="22"/>
              </w:rPr>
            </w:pPr>
            <w:r w:rsidRPr="002F2A84">
              <w:rPr>
                <w:sz w:val="22"/>
                <w:szCs w:val="22"/>
              </w:rPr>
              <w:t>V </w:t>
            </w:r>
            <w:proofErr w:type="spellStart"/>
            <w:r w:rsidRPr="002F2A84">
              <w:rPr>
                <w:sz w:val="22"/>
                <w:szCs w:val="22"/>
              </w:rPr>
              <w:t>zast</w:t>
            </w:r>
            <w:proofErr w:type="spellEnd"/>
            <w:r w:rsidRPr="002F2A84">
              <w:rPr>
                <w:sz w:val="22"/>
                <w:szCs w:val="22"/>
              </w:rPr>
              <w:t xml:space="preserve">.: Daniel </w:t>
            </w:r>
            <w:proofErr w:type="spellStart"/>
            <w:r w:rsidRPr="002F2A84">
              <w:rPr>
                <w:sz w:val="22"/>
                <w:szCs w:val="22"/>
              </w:rPr>
              <w:t>Hangya</w:t>
            </w:r>
            <w:proofErr w:type="spellEnd"/>
            <w:r w:rsidRPr="002F2A84">
              <w:rPr>
                <w:sz w:val="22"/>
                <w:szCs w:val="22"/>
              </w:rPr>
              <w:t>, konateľ</w:t>
            </w:r>
          </w:p>
        </w:tc>
      </w:tr>
      <w:tr w:rsidR="002C196B" w:rsidRPr="005A4AF0" w14:paraId="167017EF" w14:textId="77777777" w:rsidTr="002C196B">
        <w:tc>
          <w:tcPr>
            <w:tcW w:w="4531" w:type="dxa"/>
          </w:tcPr>
          <w:p w14:paraId="1657E9F0" w14:textId="6962EBEB" w:rsidR="002C196B" w:rsidRDefault="002C196B" w:rsidP="002C196B">
            <w:pPr>
              <w:spacing w:line="276" w:lineRule="auto"/>
              <w:rPr>
                <w:sz w:val="22"/>
                <w:szCs w:val="22"/>
              </w:rPr>
            </w:pPr>
          </w:p>
          <w:p w14:paraId="13018D6F" w14:textId="3D9BA6DA" w:rsidR="002C196B" w:rsidRDefault="002C196B" w:rsidP="002C196B">
            <w:pPr>
              <w:spacing w:line="276" w:lineRule="auto"/>
              <w:rPr>
                <w:sz w:val="22"/>
                <w:szCs w:val="22"/>
              </w:rPr>
            </w:pPr>
          </w:p>
          <w:p w14:paraId="175CD6A2" w14:textId="5FA2CBBB" w:rsidR="002C196B" w:rsidRDefault="002C196B" w:rsidP="002C196B">
            <w:pPr>
              <w:spacing w:line="276" w:lineRule="auto"/>
              <w:rPr>
                <w:sz w:val="22"/>
                <w:szCs w:val="22"/>
              </w:rPr>
            </w:pPr>
          </w:p>
          <w:p w14:paraId="036EBEB2" w14:textId="77777777" w:rsidR="002C196B" w:rsidRPr="005A4AF0" w:rsidRDefault="002C196B" w:rsidP="002C196B">
            <w:pPr>
              <w:spacing w:line="276" w:lineRule="auto"/>
              <w:rPr>
                <w:sz w:val="22"/>
                <w:szCs w:val="22"/>
              </w:rPr>
            </w:pPr>
          </w:p>
          <w:p w14:paraId="45B661F2" w14:textId="77777777" w:rsidR="002C196B" w:rsidRPr="005A4AF0" w:rsidRDefault="002C196B" w:rsidP="002C196B">
            <w:pPr>
              <w:spacing w:line="276" w:lineRule="auto"/>
              <w:jc w:val="center"/>
              <w:rPr>
                <w:sz w:val="22"/>
                <w:szCs w:val="22"/>
              </w:rPr>
            </w:pPr>
            <w:r w:rsidRPr="005A4AF0">
              <w:rPr>
                <w:sz w:val="22"/>
                <w:szCs w:val="22"/>
              </w:rPr>
              <w:t>.................................................</w:t>
            </w:r>
          </w:p>
          <w:p w14:paraId="00D85EE1"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47923EAA" w14:textId="1111133E" w:rsidR="002C196B" w:rsidRPr="005A4AF0" w:rsidRDefault="002C196B" w:rsidP="00000EE7">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 xml:space="preserve">Mgr. Andrea </w:t>
            </w:r>
            <w:proofErr w:type="spellStart"/>
            <w:r w:rsidRPr="007125B7">
              <w:rPr>
                <w:sz w:val="22"/>
                <w:szCs w:val="22"/>
              </w:rPr>
              <w:t>Šáteková</w:t>
            </w:r>
            <w:proofErr w:type="spellEnd"/>
            <w:r w:rsidRPr="007125B7">
              <w:rPr>
                <w:sz w:val="22"/>
                <w:szCs w:val="22"/>
              </w:rPr>
              <w:t xml:space="preserve">, </w:t>
            </w:r>
            <w:r w:rsidRPr="002F3219">
              <w:rPr>
                <w:sz w:val="22"/>
                <w:szCs w:val="22"/>
              </w:rPr>
              <w:t>konateľ</w:t>
            </w:r>
          </w:p>
        </w:tc>
        <w:tc>
          <w:tcPr>
            <w:tcW w:w="4531" w:type="dxa"/>
          </w:tcPr>
          <w:p w14:paraId="507AEA01" w14:textId="77777777" w:rsidR="002C196B" w:rsidRPr="005A4AF0" w:rsidRDefault="002C196B" w:rsidP="00616EFB">
            <w:pPr>
              <w:spacing w:line="276" w:lineRule="auto"/>
              <w:rPr>
                <w:sz w:val="22"/>
                <w:szCs w:val="22"/>
              </w:rPr>
            </w:pPr>
          </w:p>
        </w:tc>
      </w:tr>
    </w:tbl>
    <w:p w14:paraId="526F9841" w14:textId="77777777" w:rsidR="004275F5" w:rsidRPr="005A4AF0" w:rsidRDefault="004275F5" w:rsidP="009637CB">
      <w:pPr>
        <w:spacing w:line="276" w:lineRule="auto"/>
        <w:rPr>
          <w:sz w:val="22"/>
          <w:szCs w:val="22"/>
        </w:rPr>
      </w:pPr>
    </w:p>
    <w:sectPr w:rsidR="004275F5" w:rsidRPr="005A4AF0" w:rsidSect="007E40A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D40D7" w14:textId="77777777" w:rsidR="00400AC0" w:rsidRDefault="00400AC0" w:rsidP="005A4AF0">
      <w:r>
        <w:separator/>
      </w:r>
    </w:p>
  </w:endnote>
  <w:endnote w:type="continuationSeparator" w:id="0">
    <w:p w14:paraId="28E19748" w14:textId="77777777" w:rsidR="00400AC0" w:rsidRDefault="00400AC0" w:rsidP="005A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96599586"/>
      <w:docPartObj>
        <w:docPartGallery w:val="Page Numbers (Bottom of Page)"/>
        <w:docPartUnique/>
      </w:docPartObj>
    </w:sdtPr>
    <w:sdtEndPr>
      <w:rPr>
        <w:rStyle w:val="slostrany"/>
      </w:rPr>
    </w:sdtEndPr>
    <w:sdtContent>
      <w:p w14:paraId="62C04517" w14:textId="55E96DE6"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75A1FEFE" w14:textId="77777777" w:rsidR="005A4AF0" w:rsidRDefault="005A4AF0" w:rsidP="005A4AF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3783076"/>
      <w:docPartObj>
        <w:docPartGallery w:val="Page Numbers (Bottom of Page)"/>
        <w:docPartUnique/>
      </w:docPartObj>
    </w:sdtPr>
    <w:sdtEndPr>
      <w:rPr>
        <w:rStyle w:val="slostrany"/>
      </w:rPr>
    </w:sdtEndPr>
    <w:sdtContent>
      <w:p w14:paraId="0A46F569" w14:textId="0742B115"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79D8B93B" w14:textId="77777777" w:rsidR="005A4AF0" w:rsidRDefault="005A4AF0" w:rsidP="005A4AF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665B" w14:textId="77777777" w:rsidR="00400AC0" w:rsidRDefault="00400AC0" w:rsidP="005A4AF0">
      <w:r>
        <w:separator/>
      </w:r>
    </w:p>
  </w:footnote>
  <w:footnote w:type="continuationSeparator" w:id="0">
    <w:p w14:paraId="52C9006F" w14:textId="77777777" w:rsidR="00400AC0" w:rsidRDefault="00400AC0" w:rsidP="005A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659"/>
    <w:multiLevelType w:val="hybridMultilevel"/>
    <w:tmpl w:val="72E899F2"/>
    <w:lvl w:ilvl="0" w:tplc="C9FC4B2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6B9"/>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15:restartNumberingAfterBreak="0">
    <w:nsid w:val="0601006D"/>
    <w:multiLevelType w:val="hybridMultilevel"/>
    <w:tmpl w:val="6E8E97BA"/>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4EEF"/>
    <w:multiLevelType w:val="singleLevel"/>
    <w:tmpl w:val="4D0C3056"/>
    <w:lvl w:ilvl="0">
      <w:start w:val="1"/>
      <w:numFmt w:val="decimal"/>
      <w:lvlText w:val="%1.)"/>
      <w:legacy w:legacy="1" w:legacySpace="0" w:legacyIndent="360"/>
      <w:lvlJc w:val="left"/>
      <w:pPr>
        <w:ind w:left="360" w:hanging="360"/>
      </w:pPr>
    </w:lvl>
  </w:abstractNum>
  <w:abstractNum w:abstractNumId="4" w15:restartNumberingAfterBreak="0">
    <w:nsid w:val="0B7A79CD"/>
    <w:multiLevelType w:val="singleLevel"/>
    <w:tmpl w:val="888E2904"/>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5" w15:restartNumberingAfterBreak="0">
    <w:nsid w:val="2116715D"/>
    <w:multiLevelType w:val="singleLevel"/>
    <w:tmpl w:val="4D0C3056"/>
    <w:lvl w:ilvl="0">
      <w:start w:val="1"/>
      <w:numFmt w:val="decimal"/>
      <w:lvlText w:val="%1.)"/>
      <w:legacy w:legacy="1" w:legacySpace="0" w:legacyIndent="360"/>
      <w:lvlJc w:val="left"/>
      <w:pPr>
        <w:ind w:left="360" w:hanging="360"/>
      </w:pPr>
    </w:lvl>
  </w:abstractNum>
  <w:abstractNum w:abstractNumId="6" w15:restartNumberingAfterBreak="0">
    <w:nsid w:val="21D47C7C"/>
    <w:multiLevelType w:val="hybridMultilevel"/>
    <w:tmpl w:val="6EA8C4A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E55FEC"/>
    <w:multiLevelType w:val="singleLevel"/>
    <w:tmpl w:val="4D0C3056"/>
    <w:lvl w:ilvl="0">
      <w:start w:val="1"/>
      <w:numFmt w:val="decimal"/>
      <w:lvlText w:val="%1.)"/>
      <w:legacy w:legacy="1" w:legacySpace="0" w:legacyIndent="360"/>
      <w:lvlJc w:val="left"/>
      <w:pPr>
        <w:ind w:left="360" w:hanging="360"/>
      </w:pPr>
    </w:lvl>
  </w:abstractNum>
  <w:abstractNum w:abstractNumId="8" w15:restartNumberingAfterBreak="0">
    <w:nsid w:val="284B04CF"/>
    <w:multiLevelType w:val="singleLevel"/>
    <w:tmpl w:val="002A9DD0"/>
    <w:lvl w:ilvl="0">
      <w:start w:val="2"/>
      <w:numFmt w:val="decimal"/>
      <w:lvlText w:val="%1.)"/>
      <w:legacy w:legacy="1" w:legacySpace="0" w:legacyIndent="360"/>
      <w:lvlJc w:val="left"/>
      <w:pPr>
        <w:ind w:left="360" w:hanging="360"/>
      </w:pPr>
    </w:lvl>
  </w:abstractNum>
  <w:abstractNum w:abstractNumId="9" w15:restartNumberingAfterBreak="0">
    <w:nsid w:val="29A309C2"/>
    <w:multiLevelType w:val="hybridMultilevel"/>
    <w:tmpl w:val="35AA21EE"/>
    <w:lvl w:ilvl="0" w:tplc="BE08ACCC">
      <w:start w:val="4"/>
      <w:numFmt w:val="bullet"/>
      <w:lvlText w:val="-"/>
      <w:lvlJc w:val="left"/>
      <w:pPr>
        <w:ind w:left="1222" w:hanging="360"/>
      </w:pPr>
      <w:rPr>
        <w:rFonts w:ascii="Times New Roman" w:eastAsiaTheme="minorHAns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32B86849"/>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1" w15:restartNumberingAfterBreak="0">
    <w:nsid w:val="392C1545"/>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 w15:restartNumberingAfterBreak="0">
    <w:nsid w:val="3AD40D88"/>
    <w:multiLevelType w:val="singleLevel"/>
    <w:tmpl w:val="A89CEBA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2A32BBA"/>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4" w15:restartNumberingAfterBreak="0">
    <w:nsid w:val="4A9D20D8"/>
    <w:multiLevelType w:val="hybridMultilevel"/>
    <w:tmpl w:val="4D04EEFA"/>
    <w:lvl w:ilvl="0" w:tplc="041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35627"/>
    <w:multiLevelType w:val="multilevel"/>
    <w:tmpl w:val="CD548EE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4ECA578E"/>
    <w:multiLevelType w:val="singleLevel"/>
    <w:tmpl w:val="4DCE411A"/>
    <w:lvl w:ilvl="0">
      <w:start w:val="1"/>
      <w:numFmt w:val="decimal"/>
      <w:lvlText w:val="%1.)"/>
      <w:legacy w:legacy="1" w:legacySpace="0" w:legacyIndent="454"/>
      <w:lvlJc w:val="left"/>
      <w:pPr>
        <w:ind w:left="454" w:hanging="454"/>
      </w:pPr>
    </w:lvl>
  </w:abstractNum>
  <w:abstractNum w:abstractNumId="17" w15:restartNumberingAfterBreak="0">
    <w:nsid w:val="4EED2C66"/>
    <w:multiLevelType w:val="singleLevel"/>
    <w:tmpl w:val="4D0C3056"/>
    <w:lvl w:ilvl="0">
      <w:start w:val="1"/>
      <w:numFmt w:val="decimal"/>
      <w:lvlText w:val="%1.)"/>
      <w:legacy w:legacy="1" w:legacySpace="0" w:legacyIndent="360"/>
      <w:lvlJc w:val="left"/>
      <w:pPr>
        <w:ind w:left="360" w:hanging="360"/>
      </w:pPr>
    </w:lvl>
  </w:abstractNum>
  <w:abstractNum w:abstractNumId="18" w15:restartNumberingAfterBreak="0">
    <w:nsid w:val="4EFA19F9"/>
    <w:multiLevelType w:val="singleLevel"/>
    <w:tmpl w:val="62A4A71A"/>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9" w15:restartNumberingAfterBreak="0">
    <w:nsid w:val="58CA14C9"/>
    <w:multiLevelType w:val="hybridMultilevel"/>
    <w:tmpl w:val="CF6AA6CE"/>
    <w:lvl w:ilvl="0" w:tplc="749C257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EC2F63"/>
    <w:multiLevelType w:val="hybridMultilevel"/>
    <w:tmpl w:val="3B30E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1A42AD9"/>
    <w:multiLevelType w:val="singleLevel"/>
    <w:tmpl w:val="05ACD028"/>
    <w:lvl w:ilvl="0">
      <w:start w:val="1"/>
      <w:numFmt w:val="decimal"/>
      <w:lvlText w:val="%1.)"/>
      <w:legacy w:legacy="1" w:legacySpace="0" w:legacyIndent="360"/>
      <w:lvlJc w:val="left"/>
      <w:pPr>
        <w:ind w:left="360" w:hanging="360"/>
      </w:pPr>
    </w:lvl>
  </w:abstractNum>
  <w:abstractNum w:abstractNumId="22" w15:restartNumberingAfterBreak="0">
    <w:nsid w:val="70565495"/>
    <w:multiLevelType w:val="singleLevel"/>
    <w:tmpl w:val="25081CE6"/>
    <w:lvl w:ilvl="0">
      <w:start w:val="7"/>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3" w15:restartNumberingAfterBreak="0">
    <w:nsid w:val="70985135"/>
    <w:multiLevelType w:val="singleLevel"/>
    <w:tmpl w:val="6DEA04BE"/>
    <w:lvl w:ilvl="0">
      <w:start w:val="1"/>
      <w:numFmt w:val="lowerLetter"/>
      <w:lvlText w:val="%1.) "/>
      <w:legacy w:legacy="1" w:legacySpace="0" w:legacyIndent="283"/>
      <w:lvlJc w:val="left"/>
      <w:pPr>
        <w:ind w:left="583" w:hanging="283"/>
      </w:pPr>
      <w:rPr>
        <w:rFonts w:ascii="Times New Roman" w:hAnsi="Times New Roman" w:hint="default"/>
        <w:b w:val="0"/>
        <w:i w:val="0"/>
        <w:sz w:val="22"/>
        <w:u w:val="none"/>
      </w:rPr>
    </w:lvl>
  </w:abstractNum>
  <w:abstractNum w:abstractNumId="24" w15:restartNumberingAfterBreak="0">
    <w:nsid w:val="737D4286"/>
    <w:multiLevelType w:val="singleLevel"/>
    <w:tmpl w:val="96747528"/>
    <w:lvl w:ilvl="0">
      <w:start w:val="8"/>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5" w15:restartNumberingAfterBreak="0">
    <w:nsid w:val="741924F1"/>
    <w:multiLevelType w:val="multilevel"/>
    <w:tmpl w:val="C4B8661A"/>
    <w:lvl w:ilvl="0">
      <w:start w:val="1"/>
      <w:numFmt w:val="decimal"/>
      <w:lvlText w:val="%1."/>
      <w:lvlJc w:val="left"/>
      <w:pPr>
        <w:ind w:left="405" w:hanging="405"/>
      </w:pPr>
      <w:rPr>
        <w:rFonts w:hint="default"/>
      </w:rPr>
    </w:lvl>
    <w:lvl w:ilvl="1">
      <w:start w:val="1"/>
      <w:numFmt w:val="decimal"/>
      <w:lvlText w:val="%1.%2."/>
      <w:lvlJc w:val="left"/>
      <w:pPr>
        <w:ind w:left="675" w:hanging="40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7A4F70C6"/>
    <w:multiLevelType w:val="singleLevel"/>
    <w:tmpl w:val="1F263620"/>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27" w15:restartNumberingAfterBreak="0">
    <w:nsid w:val="7E500E7B"/>
    <w:multiLevelType w:val="singleLevel"/>
    <w:tmpl w:val="751889FA"/>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28" w15:restartNumberingAfterBreak="0">
    <w:nsid w:val="7EC108F2"/>
    <w:multiLevelType w:val="hybridMultilevel"/>
    <w:tmpl w:val="89A4EC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E706B4"/>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11"/>
  </w:num>
  <w:num w:numId="2">
    <w:abstractNumId w:val="4"/>
  </w:num>
  <w:num w:numId="3">
    <w:abstractNumId w:val="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4">
    <w:abstractNumId w:val="4"/>
    <w:lvlOverride w:ilvl="0">
      <w:lvl w:ilvl="0">
        <w:start w:val="3"/>
        <w:numFmt w:val="decimal"/>
        <w:lvlText w:val="%1.) "/>
        <w:legacy w:legacy="1" w:legacySpace="0" w:legacyIndent="283"/>
        <w:lvlJc w:val="left"/>
        <w:pPr>
          <w:ind w:left="283" w:hanging="283"/>
        </w:pPr>
        <w:rPr>
          <w:rFonts w:ascii="Times New Roman" w:hAnsi="Times New Roman" w:hint="default"/>
          <w:b w:val="0"/>
          <w:i w:val="0"/>
          <w:color w:val="auto"/>
          <w:sz w:val="24"/>
          <w:u w:val="none"/>
        </w:rPr>
      </w:lvl>
    </w:lvlOverride>
  </w:num>
  <w:num w:numId="5">
    <w:abstractNumId w:val="4"/>
    <w:lvlOverride w:ilvl="0">
      <w:lvl w:ilvl="0">
        <w:start w:val="4"/>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6">
    <w:abstractNumId w:val="26"/>
  </w:num>
  <w:num w:numId="7">
    <w:abstractNumId w:val="10"/>
  </w:num>
  <w:num w:numId="8">
    <w:abstractNumId w:val="21"/>
  </w:num>
  <w:num w:numId="9">
    <w:abstractNumId w:val="27"/>
  </w:num>
  <w:num w:numId="10">
    <w:abstractNumId w:val="17"/>
  </w:num>
  <w:num w:numId="11">
    <w:abstractNumId w:val="18"/>
  </w:num>
  <w:num w:numId="12">
    <w:abstractNumId w:val="18"/>
    <w:lvlOverride w:ilvl="0">
      <w:lvl w:ilvl="0">
        <w:start w:val="4"/>
        <w:numFmt w:val="decimal"/>
        <w:lvlText w:val="%1.) "/>
        <w:legacy w:legacy="1" w:legacySpace="0" w:legacyIndent="283"/>
        <w:lvlJc w:val="left"/>
        <w:pPr>
          <w:ind w:left="283" w:hanging="283"/>
        </w:pPr>
        <w:rPr>
          <w:rFonts w:ascii="Times New Roman" w:hAnsi="Times New Roman" w:hint="default"/>
          <w:b w:val="0"/>
          <w:i w:val="0"/>
          <w:sz w:val="22"/>
          <w:szCs w:val="22"/>
        </w:rPr>
      </w:lvl>
    </w:lvlOverride>
  </w:num>
  <w:num w:numId="13">
    <w:abstractNumId w:val="18"/>
    <w:lvlOverride w:ilvl="0">
      <w:lvl w:ilvl="0">
        <w:start w:val="5"/>
        <w:numFmt w:val="decimal"/>
        <w:lvlText w:val="%1.) "/>
        <w:legacy w:legacy="1" w:legacySpace="0" w:legacyIndent="283"/>
        <w:lvlJc w:val="left"/>
        <w:pPr>
          <w:ind w:left="283" w:hanging="283"/>
        </w:pPr>
        <w:rPr>
          <w:rFonts w:ascii="Times New Roman" w:hAnsi="Times New Roman" w:hint="default"/>
          <w:b w:val="0"/>
          <w:i w:val="0"/>
          <w:sz w:val="24"/>
        </w:rPr>
      </w:lvl>
    </w:lvlOverride>
  </w:num>
  <w:num w:numId="14">
    <w:abstractNumId w:val="22"/>
  </w:num>
  <w:num w:numId="15">
    <w:abstractNumId w:val="24"/>
  </w:num>
  <w:num w:numId="16">
    <w:abstractNumId w:val="23"/>
  </w:num>
  <w:num w:numId="17">
    <w:abstractNumId w:val="5"/>
  </w:num>
  <w:num w:numId="18">
    <w:abstractNumId w:val="13"/>
  </w:num>
  <w:num w:numId="19">
    <w:abstractNumId w:val="8"/>
  </w:num>
  <w:num w:numId="20">
    <w:abstractNumId w:val="3"/>
  </w:num>
  <w:num w:numId="21">
    <w:abstractNumId w:val="16"/>
  </w:num>
  <w:num w:numId="22">
    <w:abstractNumId w:val="7"/>
  </w:num>
  <w:num w:numId="23">
    <w:abstractNumId w:val="7"/>
    <w:lvlOverride w:ilvl="0">
      <w:lvl w:ilvl="0">
        <w:start w:val="1"/>
        <w:numFmt w:val="decimal"/>
        <w:lvlText w:val="%1.)"/>
        <w:legacy w:legacy="1" w:legacySpace="0" w:legacyIndent="283"/>
        <w:lvlJc w:val="left"/>
        <w:pPr>
          <w:ind w:left="283" w:hanging="283"/>
        </w:pPr>
      </w:lvl>
    </w:lvlOverride>
  </w:num>
  <w:num w:numId="24">
    <w:abstractNumId w:val="12"/>
  </w:num>
  <w:num w:numId="25">
    <w:abstractNumId w:val="1"/>
  </w:num>
  <w:num w:numId="26">
    <w:abstractNumId w:val="19"/>
  </w:num>
  <w:num w:numId="27">
    <w:abstractNumId w:val="6"/>
  </w:num>
  <w:num w:numId="28">
    <w:abstractNumId w:val="20"/>
  </w:num>
  <w:num w:numId="29">
    <w:abstractNumId w:val="29"/>
  </w:num>
  <w:num w:numId="30">
    <w:abstractNumId w:val="28"/>
  </w:num>
  <w:num w:numId="31">
    <w:abstractNumId w:val="0"/>
  </w:num>
  <w:num w:numId="32">
    <w:abstractNumId w:val="14"/>
  </w:num>
  <w:num w:numId="33">
    <w:abstractNumId w:val="2"/>
  </w:num>
  <w:num w:numId="34">
    <w:abstractNumId w:val="9"/>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15"/>
    <w:rsid w:val="0000098E"/>
    <w:rsid w:val="00000EE7"/>
    <w:rsid w:val="000065C3"/>
    <w:rsid w:val="000223CA"/>
    <w:rsid w:val="0002736E"/>
    <w:rsid w:val="00030619"/>
    <w:rsid w:val="000437F1"/>
    <w:rsid w:val="00043C22"/>
    <w:rsid w:val="00044DEE"/>
    <w:rsid w:val="00052CE4"/>
    <w:rsid w:val="000A4622"/>
    <w:rsid w:val="000C0C2D"/>
    <w:rsid w:val="000D2506"/>
    <w:rsid w:val="000D76EA"/>
    <w:rsid w:val="000E0890"/>
    <w:rsid w:val="00100945"/>
    <w:rsid w:val="0011719A"/>
    <w:rsid w:val="00120E2A"/>
    <w:rsid w:val="001234E0"/>
    <w:rsid w:val="001420D1"/>
    <w:rsid w:val="001437E1"/>
    <w:rsid w:val="00146CFA"/>
    <w:rsid w:val="0015143D"/>
    <w:rsid w:val="00162C23"/>
    <w:rsid w:val="00176754"/>
    <w:rsid w:val="0019042C"/>
    <w:rsid w:val="001D21A6"/>
    <w:rsid w:val="001E1329"/>
    <w:rsid w:val="001E427B"/>
    <w:rsid w:val="00212778"/>
    <w:rsid w:val="00223B50"/>
    <w:rsid w:val="00240890"/>
    <w:rsid w:val="00242037"/>
    <w:rsid w:val="00250C59"/>
    <w:rsid w:val="00271DA5"/>
    <w:rsid w:val="002735C0"/>
    <w:rsid w:val="00283A7F"/>
    <w:rsid w:val="00287E8C"/>
    <w:rsid w:val="00291046"/>
    <w:rsid w:val="002C196B"/>
    <w:rsid w:val="002D685D"/>
    <w:rsid w:val="002E2DB8"/>
    <w:rsid w:val="002F2A84"/>
    <w:rsid w:val="002F3219"/>
    <w:rsid w:val="00300616"/>
    <w:rsid w:val="00314535"/>
    <w:rsid w:val="00321122"/>
    <w:rsid w:val="003A1DDF"/>
    <w:rsid w:val="003A785C"/>
    <w:rsid w:val="003B4B0A"/>
    <w:rsid w:val="003D26A1"/>
    <w:rsid w:val="003D4F05"/>
    <w:rsid w:val="00400AC0"/>
    <w:rsid w:val="00402426"/>
    <w:rsid w:val="004275F5"/>
    <w:rsid w:val="00457973"/>
    <w:rsid w:val="00460A47"/>
    <w:rsid w:val="004731F7"/>
    <w:rsid w:val="00477CD5"/>
    <w:rsid w:val="00497C48"/>
    <w:rsid w:val="004C09A9"/>
    <w:rsid w:val="004D490F"/>
    <w:rsid w:val="004D6AFD"/>
    <w:rsid w:val="005014A2"/>
    <w:rsid w:val="00510C23"/>
    <w:rsid w:val="00515772"/>
    <w:rsid w:val="00516618"/>
    <w:rsid w:val="00520EC6"/>
    <w:rsid w:val="00521FF6"/>
    <w:rsid w:val="00523255"/>
    <w:rsid w:val="00537B0D"/>
    <w:rsid w:val="005448F7"/>
    <w:rsid w:val="00552B28"/>
    <w:rsid w:val="00564A9E"/>
    <w:rsid w:val="00567337"/>
    <w:rsid w:val="00580289"/>
    <w:rsid w:val="005855DA"/>
    <w:rsid w:val="00587D90"/>
    <w:rsid w:val="005A4AF0"/>
    <w:rsid w:val="005B5AD2"/>
    <w:rsid w:val="00616CA3"/>
    <w:rsid w:val="00616EFB"/>
    <w:rsid w:val="00622200"/>
    <w:rsid w:val="00655711"/>
    <w:rsid w:val="00662E6A"/>
    <w:rsid w:val="006716D4"/>
    <w:rsid w:val="0067352D"/>
    <w:rsid w:val="00687B92"/>
    <w:rsid w:val="00692676"/>
    <w:rsid w:val="006A671F"/>
    <w:rsid w:val="006C45B2"/>
    <w:rsid w:val="006F3C81"/>
    <w:rsid w:val="006F7C30"/>
    <w:rsid w:val="0070065B"/>
    <w:rsid w:val="00701ED3"/>
    <w:rsid w:val="00711527"/>
    <w:rsid w:val="007125B7"/>
    <w:rsid w:val="00757AB6"/>
    <w:rsid w:val="0076786B"/>
    <w:rsid w:val="00777F63"/>
    <w:rsid w:val="0079081C"/>
    <w:rsid w:val="007A3D89"/>
    <w:rsid w:val="007C49FF"/>
    <w:rsid w:val="007C649C"/>
    <w:rsid w:val="007D25D9"/>
    <w:rsid w:val="007D569F"/>
    <w:rsid w:val="007E40AE"/>
    <w:rsid w:val="008041C2"/>
    <w:rsid w:val="0081686B"/>
    <w:rsid w:val="0083474D"/>
    <w:rsid w:val="0083542C"/>
    <w:rsid w:val="00840945"/>
    <w:rsid w:val="008429D3"/>
    <w:rsid w:val="00850117"/>
    <w:rsid w:val="00870F72"/>
    <w:rsid w:val="0089254F"/>
    <w:rsid w:val="008A1FD4"/>
    <w:rsid w:val="008A5282"/>
    <w:rsid w:val="008C7621"/>
    <w:rsid w:val="008D520F"/>
    <w:rsid w:val="008D7B73"/>
    <w:rsid w:val="009013A8"/>
    <w:rsid w:val="00904175"/>
    <w:rsid w:val="0091218E"/>
    <w:rsid w:val="0091559C"/>
    <w:rsid w:val="0091666C"/>
    <w:rsid w:val="0094135F"/>
    <w:rsid w:val="009514C2"/>
    <w:rsid w:val="009637CB"/>
    <w:rsid w:val="00971431"/>
    <w:rsid w:val="009777AB"/>
    <w:rsid w:val="00981193"/>
    <w:rsid w:val="00993E19"/>
    <w:rsid w:val="009968D4"/>
    <w:rsid w:val="009A0634"/>
    <w:rsid w:val="009A3A9B"/>
    <w:rsid w:val="009A444F"/>
    <w:rsid w:val="009B5DAC"/>
    <w:rsid w:val="009C50F1"/>
    <w:rsid w:val="009C6BD9"/>
    <w:rsid w:val="009C76A7"/>
    <w:rsid w:val="009C7D00"/>
    <w:rsid w:val="009D57DE"/>
    <w:rsid w:val="009E73BC"/>
    <w:rsid w:val="009F0236"/>
    <w:rsid w:val="00A2235D"/>
    <w:rsid w:val="00A57BB2"/>
    <w:rsid w:val="00A67371"/>
    <w:rsid w:val="00A71417"/>
    <w:rsid w:val="00A7462B"/>
    <w:rsid w:val="00A771EA"/>
    <w:rsid w:val="00AC0B06"/>
    <w:rsid w:val="00AC3722"/>
    <w:rsid w:val="00AC522C"/>
    <w:rsid w:val="00B126A2"/>
    <w:rsid w:val="00B225AB"/>
    <w:rsid w:val="00B518B1"/>
    <w:rsid w:val="00B523B7"/>
    <w:rsid w:val="00B71B6A"/>
    <w:rsid w:val="00BA05FD"/>
    <w:rsid w:val="00BC6F20"/>
    <w:rsid w:val="00BE196C"/>
    <w:rsid w:val="00BF1A1B"/>
    <w:rsid w:val="00C018C5"/>
    <w:rsid w:val="00C17BE7"/>
    <w:rsid w:val="00C63EA8"/>
    <w:rsid w:val="00C64E2E"/>
    <w:rsid w:val="00C703DA"/>
    <w:rsid w:val="00C71D72"/>
    <w:rsid w:val="00C82A7B"/>
    <w:rsid w:val="00C85ED8"/>
    <w:rsid w:val="00CA0512"/>
    <w:rsid w:val="00CA5024"/>
    <w:rsid w:val="00CA62C0"/>
    <w:rsid w:val="00CB67AF"/>
    <w:rsid w:val="00CB72BC"/>
    <w:rsid w:val="00CC3815"/>
    <w:rsid w:val="00CC6302"/>
    <w:rsid w:val="00CE1E5D"/>
    <w:rsid w:val="00CE3E49"/>
    <w:rsid w:val="00D2250C"/>
    <w:rsid w:val="00D31215"/>
    <w:rsid w:val="00D8216F"/>
    <w:rsid w:val="00D82D95"/>
    <w:rsid w:val="00D852B3"/>
    <w:rsid w:val="00D965D4"/>
    <w:rsid w:val="00DA29B4"/>
    <w:rsid w:val="00DC70A3"/>
    <w:rsid w:val="00DF1D15"/>
    <w:rsid w:val="00E41232"/>
    <w:rsid w:val="00E71B51"/>
    <w:rsid w:val="00E73C17"/>
    <w:rsid w:val="00E80566"/>
    <w:rsid w:val="00E96835"/>
    <w:rsid w:val="00EA27A3"/>
    <w:rsid w:val="00EB0124"/>
    <w:rsid w:val="00EC0520"/>
    <w:rsid w:val="00EC7C22"/>
    <w:rsid w:val="00ED58AD"/>
    <w:rsid w:val="00ED7C7E"/>
    <w:rsid w:val="00EE2AC4"/>
    <w:rsid w:val="00EE3251"/>
    <w:rsid w:val="00EE4132"/>
    <w:rsid w:val="00EF4E17"/>
    <w:rsid w:val="00F20B3B"/>
    <w:rsid w:val="00F27635"/>
    <w:rsid w:val="00F66A21"/>
    <w:rsid w:val="00F670B5"/>
    <w:rsid w:val="00F75512"/>
    <w:rsid w:val="00F91637"/>
    <w:rsid w:val="00F9247F"/>
    <w:rsid w:val="00FA4519"/>
    <w:rsid w:val="00FA6FD6"/>
    <w:rsid w:val="00FF24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D0209"/>
  <w15:docId w15:val="{735F0653-470C-4950-83BC-748B5A19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C196B"/>
    <w:rPr>
      <w:lang w:val="sk-SK" w:eastAsia="cs-CZ"/>
    </w:rPr>
  </w:style>
  <w:style w:type="paragraph" w:styleId="Nadpis3">
    <w:name w:val="heading 3"/>
    <w:basedOn w:val="Normlny"/>
    <w:next w:val="Normlny"/>
    <w:link w:val="Nadpis3Char"/>
    <w:qFormat/>
    <w:rsid w:val="00DF1D15"/>
    <w:pPr>
      <w:keepNext/>
      <w:jc w:val="center"/>
      <w:outlineLvl w:val="2"/>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DF1D15"/>
    <w:pPr>
      <w:jc w:val="center"/>
    </w:pPr>
    <w:rPr>
      <w:b/>
      <w:sz w:val="28"/>
    </w:rPr>
  </w:style>
  <w:style w:type="paragraph" w:styleId="Zkladntext">
    <w:name w:val="Body Text"/>
    <w:basedOn w:val="Normlny"/>
    <w:link w:val="ZkladntextChar"/>
    <w:rsid w:val="00DF1D15"/>
    <w:pPr>
      <w:jc w:val="both"/>
    </w:pPr>
    <w:rPr>
      <w:sz w:val="24"/>
    </w:rPr>
  </w:style>
  <w:style w:type="paragraph" w:styleId="Odsekzoznamu">
    <w:name w:val="List Paragraph"/>
    <w:basedOn w:val="Normlny"/>
    <w:uiPriority w:val="34"/>
    <w:qFormat/>
    <w:rsid w:val="009C6BD9"/>
    <w:pPr>
      <w:ind w:left="708"/>
    </w:pPr>
  </w:style>
  <w:style w:type="paragraph" w:styleId="Textbubliny">
    <w:name w:val="Balloon Text"/>
    <w:basedOn w:val="Normlny"/>
    <w:link w:val="TextbublinyChar"/>
    <w:rsid w:val="00A2235D"/>
    <w:rPr>
      <w:rFonts w:ascii="Segoe UI" w:hAnsi="Segoe UI" w:cs="Segoe UI"/>
      <w:sz w:val="18"/>
      <w:szCs w:val="18"/>
    </w:rPr>
  </w:style>
  <w:style w:type="character" w:customStyle="1" w:styleId="TextbublinyChar">
    <w:name w:val="Text bubliny Char"/>
    <w:link w:val="Textbubliny"/>
    <w:rsid w:val="00A2235D"/>
    <w:rPr>
      <w:rFonts w:ascii="Segoe UI" w:hAnsi="Segoe UI" w:cs="Segoe UI"/>
      <w:sz w:val="18"/>
      <w:szCs w:val="18"/>
      <w:lang w:eastAsia="cs-CZ"/>
    </w:rPr>
  </w:style>
  <w:style w:type="paragraph" w:styleId="Obyajntext">
    <w:name w:val="Plain Text"/>
    <w:basedOn w:val="Normlny"/>
    <w:link w:val="ObyajntextChar"/>
    <w:rsid w:val="007C49FF"/>
    <w:rPr>
      <w:rFonts w:ascii="Courier New" w:hAnsi="Courier New" w:cs="Courier New"/>
      <w:lang w:eastAsia="sk-SK"/>
    </w:rPr>
  </w:style>
  <w:style w:type="character" w:customStyle="1" w:styleId="ObyajntextChar">
    <w:name w:val="Obyčajný text Char"/>
    <w:link w:val="Obyajntext"/>
    <w:rsid w:val="007C49FF"/>
    <w:rPr>
      <w:rFonts w:ascii="Courier New" w:hAnsi="Courier New" w:cs="Courier New"/>
    </w:rPr>
  </w:style>
  <w:style w:type="character" w:styleId="Odkaznakomentr">
    <w:name w:val="annotation reference"/>
    <w:basedOn w:val="Predvolenpsmoodseku"/>
    <w:rsid w:val="00321122"/>
    <w:rPr>
      <w:sz w:val="16"/>
      <w:szCs w:val="16"/>
    </w:rPr>
  </w:style>
  <w:style w:type="paragraph" w:styleId="Textkomentra">
    <w:name w:val="annotation text"/>
    <w:basedOn w:val="Normlny"/>
    <w:link w:val="TextkomentraChar"/>
    <w:rsid w:val="00321122"/>
  </w:style>
  <w:style w:type="character" w:customStyle="1" w:styleId="TextkomentraChar">
    <w:name w:val="Text komentára Char"/>
    <w:basedOn w:val="Predvolenpsmoodseku"/>
    <w:link w:val="Textkomentra"/>
    <w:rsid w:val="00321122"/>
    <w:rPr>
      <w:lang w:val="sk-SK" w:eastAsia="cs-CZ"/>
    </w:rPr>
  </w:style>
  <w:style w:type="paragraph" w:styleId="Predmetkomentra">
    <w:name w:val="annotation subject"/>
    <w:basedOn w:val="Textkomentra"/>
    <w:next w:val="Textkomentra"/>
    <w:link w:val="PredmetkomentraChar"/>
    <w:rsid w:val="00321122"/>
    <w:rPr>
      <w:b/>
      <w:bCs/>
    </w:rPr>
  </w:style>
  <w:style w:type="character" w:customStyle="1" w:styleId="PredmetkomentraChar">
    <w:name w:val="Predmet komentára Char"/>
    <w:basedOn w:val="TextkomentraChar"/>
    <w:link w:val="Predmetkomentra"/>
    <w:rsid w:val="00321122"/>
    <w:rPr>
      <w:b/>
      <w:bCs/>
      <w:lang w:val="sk-SK" w:eastAsia="cs-CZ"/>
    </w:rPr>
  </w:style>
  <w:style w:type="character" w:customStyle="1" w:styleId="iceouttxt">
    <w:name w:val="iceouttxt"/>
    <w:basedOn w:val="Predvolenpsmoodseku"/>
    <w:rsid w:val="005855DA"/>
  </w:style>
  <w:style w:type="character" w:customStyle="1" w:styleId="apple-converted-space">
    <w:name w:val="apple-converted-space"/>
    <w:basedOn w:val="Predvolenpsmoodseku"/>
    <w:rsid w:val="005855DA"/>
  </w:style>
  <w:style w:type="paragraph" w:styleId="Revzia">
    <w:name w:val="Revision"/>
    <w:hidden/>
    <w:uiPriority w:val="99"/>
    <w:semiHidden/>
    <w:rsid w:val="00AC0B06"/>
    <w:rPr>
      <w:lang w:val="sk-SK" w:eastAsia="cs-CZ"/>
    </w:rPr>
  </w:style>
  <w:style w:type="character" w:customStyle="1" w:styleId="Nadpis3Char">
    <w:name w:val="Nadpis 3 Char"/>
    <w:basedOn w:val="Predvolenpsmoodseku"/>
    <w:link w:val="Nadpis3"/>
    <w:rsid w:val="00DC70A3"/>
    <w:rPr>
      <w:b/>
      <w:sz w:val="28"/>
      <w:lang w:val="sk-SK" w:eastAsia="cs-CZ"/>
    </w:rPr>
  </w:style>
  <w:style w:type="character" w:customStyle="1" w:styleId="ZkladntextChar">
    <w:name w:val="Základný text Char"/>
    <w:basedOn w:val="Predvolenpsmoodseku"/>
    <w:link w:val="Zkladntext"/>
    <w:rsid w:val="00DC70A3"/>
    <w:rPr>
      <w:sz w:val="24"/>
      <w:lang w:val="sk-SK" w:eastAsia="cs-CZ"/>
    </w:rPr>
  </w:style>
  <w:style w:type="table" w:styleId="Mriekatabuky">
    <w:name w:val="Table Grid"/>
    <w:basedOn w:val="Normlnatabuka"/>
    <w:rsid w:val="0061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nhideWhenUsed/>
    <w:rsid w:val="005A4AF0"/>
    <w:pPr>
      <w:tabs>
        <w:tab w:val="center" w:pos="4536"/>
        <w:tab w:val="right" w:pos="9072"/>
      </w:tabs>
    </w:pPr>
  </w:style>
  <w:style w:type="character" w:customStyle="1" w:styleId="PtaChar">
    <w:name w:val="Päta Char"/>
    <w:basedOn w:val="Predvolenpsmoodseku"/>
    <w:link w:val="Pta"/>
    <w:rsid w:val="005A4AF0"/>
    <w:rPr>
      <w:lang w:val="sk-SK" w:eastAsia="cs-CZ"/>
    </w:rPr>
  </w:style>
  <w:style w:type="character" w:styleId="slostrany">
    <w:name w:val="page number"/>
    <w:basedOn w:val="Predvolenpsmoodseku"/>
    <w:semiHidden/>
    <w:unhideWhenUsed/>
    <w:rsid w:val="005A4AF0"/>
  </w:style>
  <w:style w:type="character" w:styleId="Vrazn">
    <w:name w:val="Strong"/>
    <w:uiPriority w:val="22"/>
    <w:qFormat/>
    <w:rsid w:val="00835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2302">
      <w:bodyDiv w:val="1"/>
      <w:marLeft w:val="0"/>
      <w:marRight w:val="0"/>
      <w:marTop w:val="0"/>
      <w:marBottom w:val="0"/>
      <w:divBdr>
        <w:top w:val="none" w:sz="0" w:space="0" w:color="auto"/>
        <w:left w:val="none" w:sz="0" w:space="0" w:color="auto"/>
        <w:bottom w:val="none" w:sz="0" w:space="0" w:color="auto"/>
        <w:right w:val="none" w:sz="0" w:space="0" w:color="auto"/>
      </w:divBdr>
    </w:div>
    <w:div w:id="401105376">
      <w:bodyDiv w:val="1"/>
      <w:marLeft w:val="0"/>
      <w:marRight w:val="0"/>
      <w:marTop w:val="0"/>
      <w:marBottom w:val="0"/>
      <w:divBdr>
        <w:top w:val="none" w:sz="0" w:space="0" w:color="auto"/>
        <w:left w:val="none" w:sz="0" w:space="0" w:color="auto"/>
        <w:bottom w:val="none" w:sz="0" w:space="0" w:color="auto"/>
        <w:right w:val="none" w:sz="0" w:space="0" w:color="auto"/>
      </w:divBdr>
    </w:div>
    <w:div w:id="732584839">
      <w:bodyDiv w:val="1"/>
      <w:marLeft w:val="0"/>
      <w:marRight w:val="0"/>
      <w:marTop w:val="0"/>
      <w:marBottom w:val="0"/>
      <w:divBdr>
        <w:top w:val="none" w:sz="0" w:space="0" w:color="auto"/>
        <w:left w:val="none" w:sz="0" w:space="0" w:color="auto"/>
        <w:bottom w:val="none" w:sz="0" w:space="0" w:color="auto"/>
        <w:right w:val="none" w:sz="0" w:space="0" w:color="auto"/>
      </w:divBdr>
    </w:div>
    <w:div w:id="986471289">
      <w:bodyDiv w:val="1"/>
      <w:marLeft w:val="0"/>
      <w:marRight w:val="0"/>
      <w:marTop w:val="0"/>
      <w:marBottom w:val="0"/>
      <w:divBdr>
        <w:top w:val="none" w:sz="0" w:space="0" w:color="auto"/>
        <w:left w:val="none" w:sz="0" w:space="0" w:color="auto"/>
        <w:bottom w:val="none" w:sz="0" w:space="0" w:color="auto"/>
        <w:right w:val="none" w:sz="0" w:space="0" w:color="auto"/>
      </w:divBdr>
    </w:div>
    <w:div w:id="1010182328">
      <w:bodyDiv w:val="1"/>
      <w:marLeft w:val="0"/>
      <w:marRight w:val="0"/>
      <w:marTop w:val="0"/>
      <w:marBottom w:val="0"/>
      <w:divBdr>
        <w:top w:val="none" w:sz="0" w:space="0" w:color="auto"/>
        <w:left w:val="none" w:sz="0" w:space="0" w:color="auto"/>
        <w:bottom w:val="none" w:sz="0" w:space="0" w:color="auto"/>
        <w:right w:val="none" w:sz="0" w:space="0" w:color="auto"/>
      </w:divBdr>
    </w:div>
    <w:div w:id="1214122634">
      <w:bodyDiv w:val="1"/>
      <w:marLeft w:val="0"/>
      <w:marRight w:val="0"/>
      <w:marTop w:val="0"/>
      <w:marBottom w:val="0"/>
      <w:divBdr>
        <w:top w:val="none" w:sz="0" w:space="0" w:color="auto"/>
        <w:left w:val="none" w:sz="0" w:space="0" w:color="auto"/>
        <w:bottom w:val="none" w:sz="0" w:space="0" w:color="auto"/>
        <w:right w:val="none" w:sz="0" w:space="0" w:color="auto"/>
      </w:divBdr>
    </w:div>
    <w:div w:id="1219632697">
      <w:bodyDiv w:val="1"/>
      <w:marLeft w:val="0"/>
      <w:marRight w:val="0"/>
      <w:marTop w:val="0"/>
      <w:marBottom w:val="0"/>
      <w:divBdr>
        <w:top w:val="none" w:sz="0" w:space="0" w:color="auto"/>
        <w:left w:val="none" w:sz="0" w:space="0" w:color="auto"/>
        <w:bottom w:val="none" w:sz="0" w:space="0" w:color="auto"/>
        <w:right w:val="none" w:sz="0" w:space="0" w:color="auto"/>
      </w:divBdr>
    </w:div>
    <w:div w:id="1278175763">
      <w:bodyDiv w:val="1"/>
      <w:marLeft w:val="0"/>
      <w:marRight w:val="0"/>
      <w:marTop w:val="0"/>
      <w:marBottom w:val="0"/>
      <w:divBdr>
        <w:top w:val="none" w:sz="0" w:space="0" w:color="auto"/>
        <w:left w:val="none" w:sz="0" w:space="0" w:color="auto"/>
        <w:bottom w:val="none" w:sz="0" w:space="0" w:color="auto"/>
        <w:right w:val="none" w:sz="0" w:space="0" w:color="auto"/>
      </w:divBdr>
    </w:div>
    <w:div w:id="1296334201">
      <w:bodyDiv w:val="1"/>
      <w:marLeft w:val="0"/>
      <w:marRight w:val="0"/>
      <w:marTop w:val="0"/>
      <w:marBottom w:val="0"/>
      <w:divBdr>
        <w:top w:val="none" w:sz="0" w:space="0" w:color="auto"/>
        <w:left w:val="none" w:sz="0" w:space="0" w:color="auto"/>
        <w:bottom w:val="none" w:sz="0" w:space="0" w:color="auto"/>
        <w:right w:val="none" w:sz="0" w:space="0" w:color="auto"/>
      </w:divBdr>
    </w:div>
    <w:div w:id="1397360323">
      <w:bodyDiv w:val="1"/>
      <w:marLeft w:val="0"/>
      <w:marRight w:val="0"/>
      <w:marTop w:val="0"/>
      <w:marBottom w:val="0"/>
      <w:divBdr>
        <w:top w:val="none" w:sz="0" w:space="0" w:color="auto"/>
        <w:left w:val="none" w:sz="0" w:space="0" w:color="auto"/>
        <w:bottom w:val="none" w:sz="0" w:space="0" w:color="auto"/>
        <w:right w:val="none" w:sz="0" w:space="0" w:color="auto"/>
      </w:divBdr>
    </w:div>
    <w:div w:id="1447773087">
      <w:bodyDiv w:val="1"/>
      <w:marLeft w:val="0"/>
      <w:marRight w:val="0"/>
      <w:marTop w:val="0"/>
      <w:marBottom w:val="0"/>
      <w:divBdr>
        <w:top w:val="none" w:sz="0" w:space="0" w:color="auto"/>
        <w:left w:val="none" w:sz="0" w:space="0" w:color="auto"/>
        <w:bottom w:val="none" w:sz="0" w:space="0" w:color="auto"/>
        <w:right w:val="none" w:sz="0" w:space="0" w:color="auto"/>
      </w:divBdr>
      <w:divsChild>
        <w:div w:id="851456009">
          <w:marLeft w:val="0"/>
          <w:marRight w:val="0"/>
          <w:marTop w:val="0"/>
          <w:marBottom w:val="0"/>
          <w:divBdr>
            <w:top w:val="none" w:sz="0" w:space="0" w:color="auto"/>
            <w:left w:val="none" w:sz="0" w:space="0" w:color="auto"/>
            <w:bottom w:val="none" w:sz="0" w:space="0" w:color="auto"/>
            <w:right w:val="none" w:sz="0" w:space="0" w:color="auto"/>
          </w:divBdr>
          <w:divsChild>
            <w:div w:id="1533036080">
              <w:marLeft w:val="0"/>
              <w:marRight w:val="0"/>
              <w:marTop w:val="0"/>
              <w:marBottom w:val="0"/>
              <w:divBdr>
                <w:top w:val="none" w:sz="0" w:space="0" w:color="auto"/>
                <w:left w:val="none" w:sz="0" w:space="0" w:color="auto"/>
                <w:bottom w:val="none" w:sz="0" w:space="0" w:color="auto"/>
                <w:right w:val="none" w:sz="0" w:space="0" w:color="auto"/>
              </w:divBdr>
              <w:divsChild>
                <w:div w:id="1362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5190">
      <w:bodyDiv w:val="1"/>
      <w:marLeft w:val="0"/>
      <w:marRight w:val="0"/>
      <w:marTop w:val="0"/>
      <w:marBottom w:val="0"/>
      <w:divBdr>
        <w:top w:val="none" w:sz="0" w:space="0" w:color="auto"/>
        <w:left w:val="none" w:sz="0" w:space="0" w:color="auto"/>
        <w:bottom w:val="none" w:sz="0" w:space="0" w:color="auto"/>
        <w:right w:val="none" w:sz="0" w:space="0" w:color="auto"/>
      </w:divBdr>
    </w:div>
    <w:div w:id="1473713251">
      <w:bodyDiv w:val="1"/>
      <w:marLeft w:val="0"/>
      <w:marRight w:val="0"/>
      <w:marTop w:val="0"/>
      <w:marBottom w:val="0"/>
      <w:divBdr>
        <w:top w:val="none" w:sz="0" w:space="0" w:color="auto"/>
        <w:left w:val="none" w:sz="0" w:space="0" w:color="auto"/>
        <w:bottom w:val="none" w:sz="0" w:space="0" w:color="auto"/>
        <w:right w:val="none" w:sz="0" w:space="0" w:color="auto"/>
      </w:divBdr>
    </w:div>
    <w:div w:id="1824078004">
      <w:bodyDiv w:val="1"/>
      <w:marLeft w:val="0"/>
      <w:marRight w:val="0"/>
      <w:marTop w:val="0"/>
      <w:marBottom w:val="0"/>
      <w:divBdr>
        <w:top w:val="none" w:sz="0" w:space="0" w:color="auto"/>
        <w:left w:val="none" w:sz="0" w:space="0" w:color="auto"/>
        <w:bottom w:val="none" w:sz="0" w:space="0" w:color="auto"/>
        <w:right w:val="none" w:sz="0" w:space="0" w:color="auto"/>
      </w:divBdr>
    </w:div>
    <w:div w:id="1854370000">
      <w:bodyDiv w:val="1"/>
      <w:marLeft w:val="0"/>
      <w:marRight w:val="0"/>
      <w:marTop w:val="0"/>
      <w:marBottom w:val="0"/>
      <w:divBdr>
        <w:top w:val="none" w:sz="0" w:space="0" w:color="auto"/>
        <w:left w:val="none" w:sz="0" w:space="0" w:color="auto"/>
        <w:bottom w:val="none" w:sz="0" w:space="0" w:color="auto"/>
        <w:right w:val="none" w:sz="0" w:space="0" w:color="auto"/>
      </w:divBdr>
    </w:div>
    <w:div w:id="2028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4C83A-CD48-474E-B644-02878596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1761</Words>
  <Characters>10473</Characters>
  <Application>Microsoft Office Word</Application>
  <DocSecurity>0</DocSecurity>
  <Lines>87</Lines>
  <Paragraphs>24</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Z M L U V A</vt:lpstr>
      <vt:lpstr>Z M L U V A</vt:lpstr>
      <vt:lpstr>Z M L U V A</vt:lpstr>
    </vt:vector>
  </TitlesOfParts>
  <Company>kancelária</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creator>JUDr.Nagy Tibor</dc:creator>
  <cp:lastModifiedBy>thermal thermal</cp:lastModifiedBy>
  <cp:revision>2</cp:revision>
  <cp:lastPrinted>2020-12-15T13:53:00Z</cp:lastPrinted>
  <dcterms:created xsi:type="dcterms:W3CDTF">2021-12-07T11:41:00Z</dcterms:created>
  <dcterms:modified xsi:type="dcterms:W3CDTF">2021-12-07T11:41:00Z</dcterms:modified>
</cp:coreProperties>
</file>